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62DCC" w14:textId="634E8251" w:rsidR="009C1B1B" w:rsidRDefault="00CF6510" w:rsidP="00CF6510">
      <w:pPr>
        <w:jc w:val="both"/>
      </w:pPr>
      <w:r w:rsidRPr="009C1B1B">
        <w:rPr>
          <w:b/>
        </w:rPr>
        <w:t>Name:</w:t>
      </w:r>
      <w:r>
        <w:t xml:space="preserve"> </w:t>
      </w:r>
      <w:r w:rsidR="00011AC1">
        <w:t>Derick Zhen</w:t>
      </w:r>
      <w:r>
        <w:tab/>
      </w:r>
      <w:r w:rsidRPr="009C1B1B">
        <w:rPr>
          <w:b/>
        </w:rPr>
        <w:t xml:space="preserve">Date: </w:t>
      </w:r>
      <w:r w:rsidR="00011AC1">
        <w:t>10/20/23</w:t>
      </w:r>
      <w:r w:rsidR="00011AC1">
        <w:tab/>
      </w:r>
      <w:r w:rsidR="009C1B1B">
        <w:tab/>
      </w:r>
      <w:r w:rsidR="00605F8B" w:rsidRPr="00605F8B">
        <w:rPr>
          <w:b/>
        </w:rPr>
        <w:t>Max points:</w:t>
      </w:r>
      <w:r w:rsidR="00605F8B">
        <w:t xml:space="preserve"> </w:t>
      </w:r>
      <w:r w:rsidR="008D7F93">
        <w:rPr>
          <w:u w:val="single"/>
        </w:rPr>
        <w:t>100</w:t>
      </w:r>
    </w:p>
    <w:p w14:paraId="103BE2BD" w14:textId="2DB3DFD4" w:rsidR="00417EFE" w:rsidRDefault="009C1B1B" w:rsidP="00CF6510">
      <w:pPr>
        <w:jc w:val="both"/>
      </w:pPr>
      <w:r w:rsidRPr="009C1B1B">
        <w:rPr>
          <w:b/>
        </w:rPr>
        <w:t xml:space="preserve">Lab section: </w:t>
      </w:r>
      <w:proofErr w:type="spellStart"/>
      <w:r w:rsidR="00011AC1">
        <w:t>Thurday</w:t>
      </w:r>
      <w:proofErr w:type="spellEnd"/>
      <w:r w:rsidR="00011AC1">
        <w:tab/>
      </w:r>
      <w:r w:rsidR="00926DE4">
        <w:t xml:space="preserve"> Time: </w:t>
      </w:r>
      <w:r w:rsidR="00011AC1">
        <w:t>1:30PM</w:t>
      </w:r>
    </w:p>
    <w:p w14:paraId="6476278D" w14:textId="77777777" w:rsidR="00CF6510" w:rsidRPr="009C1B1B" w:rsidRDefault="00CF6510" w:rsidP="00CF6510">
      <w:pPr>
        <w:jc w:val="both"/>
        <w:rPr>
          <w:b/>
          <w:color w:val="0070C0"/>
        </w:rPr>
      </w:pPr>
      <w:r w:rsidRPr="009C1B1B">
        <w:rPr>
          <w:b/>
          <w:color w:val="0070C0"/>
        </w:rPr>
        <w:t>Show your work!!!</w:t>
      </w:r>
    </w:p>
    <w:p w14:paraId="23D84396" w14:textId="77777777" w:rsidR="00CF6510" w:rsidRPr="001954D4" w:rsidRDefault="00CF6510" w:rsidP="00CF6510">
      <w:pPr>
        <w:jc w:val="both"/>
        <w:rPr>
          <w:b/>
          <w:u w:val="single"/>
        </w:rPr>
      </w:pPr>
      <w:r w:rsidRPr="001954D4">
        <w:rPr>
          <w:b/>
          <w:u w:val="single"/>
        </w:rPr>
        <w:t xml:space="preserve">Acquire </w:t>
      </w:r>
    </w:p>
    <w:p w14:paraId="46C9186D" w14:textId="77777777" w:rsidR="00146744" w:rsidRDefault="00146744" w:rsidP="00CF6510">
      <w:pPr>
        <w:jc w:val="both"/>
      </w:pPr>
      <w:r>
        <w:t>Gather the information needed from the Makeover Monday web page to complete this section.</w:t>
      </w:r>
    </w:p>
    <w:p w14:paraId="3AA59288" w14:textId="4B9592F7" w:rsidR="00CF6510" w:rsidRPr="001954D4" w:rsidRDefault="00CF6510" w:rsidP="00CF6510">
      <w:pPr>
        <w:jc w:val="both"/>
      </w:pPr>
      <w:r w:rsidRPr="001954D4">
        <w:t xml:space="preserve">Week: </w:t>
      </w:r>
      <w:r w:rsidR="00C14A07">
        <w:t>35</w:t>
      </w:r>
    </w:p>
    <w:p w14:paraId="4F819197" w14:textId="77777777" w:rsidR="00C14A07" w:rsidRDefault="00CF6510" w:rsidP="00CF6510">
      <w:pPr>
        <w:jc w:val="both"/>
        <w:rPr>
          <w:b/>
        </w:rPr>
      </w:pPr>
      <w:r w:rsidRPr="001954D4">
        <w:t>Date:</w:t>
      </w:r>
      <w:r w:rsidR="001954D4" w:rsidRPr="001954D4">
        <w:t xml:space="preserve"> </w:t>
      </w:r>
      <w:r w:rsidR="00C14A07">
        <w:t>5</w:t>
      </w:r>
      <w:r w:rsidR="00725947">
        <w:t>/</w:t>
      </w:r>
      <w:r w:rsidR="00C14A07">
        <w:t>08/2019</w:t>
      </w:r>
      <w:r w:rsidR="00016290">
        <w:tab/>
      </w:r>
      <w:r w:rsidR="00016290">
        <w:tab/>
      </w:r>
      <w:r w:rsidR="00016290">
        <w:tab/>
      </w:r>
      <w:r w:rsidR="00016290">
        <w:tab/>
        <w:t xml:space="preserve">Year: </w:t>
      </w:r>
      <w:r w:rsidR="004D337C">
        <w:rPr>
          <w:b/>
        </w:rPr>
        <w:t>201</w:t>
      </w:r>
      <w:r w:rsidR="00C14A07">
        <w:rPr>
          <w:b/>
        </w:rPr>
        <w:t>9</w:t>
      </w:r>
      <w:r w:rsidR="005133A6">
        <w:rPr>
          <w:b/>
        </w:rPr>
        <w:tab/>
      </w:r>
    </w:p>
    <w:p w14:paraId="19C5E9CE" w14:textId="20A75C03" w:rsidR="00CF6510" w:rsidRPr="00725947" w:rsidRDefault="00CF6510" w:rsidP="00CF6510">
      <w:pPr>
        <w:jc w:val="both"/>
        <w:rPr>
          <w:b/>
          <w:bCs/>
        </w:rPr>
      </w:pPr>
      <w:r w:rsidRPr="001954D4">
        <w:t xml:space="preserve">Data: </w:t>
      </w:r>
      <w:r w:rsidR="00C14A07" w:rsidRPr="00C14A07">
        <w:rPr>
          <w:b/>
          <w:bCs/>
        </w:rPr>
        <w:t>PCs to Become the Smallest Gaming Platform in 2018</w:t>
      </w:r>
    </w:p>
    <w:p w14:paraId="58A7494B" w14:textId="1EC65342" w:rsidR="00CF6510" w:rsidRDefault="001954D4" w:rsidP="00CF6510">
      <w:pPr>
        <w:jc w:val="both"/>
        <w:rPr>
          <w:b/>
        </w:rPr>
      </w:pPr>
      <w:r w:rsidRPr="00895513">
        <w:rPr>
          <w:b/>
        </w:rPr>
        <w:t xml:space="preserve">Source Article/Visualization: </w:t>
      </w:r>
    </w:p>
    <w:p w14:paraId="6D165A4A" w14:textId="078A5E49" w:rsidR="00011AC1" w:rsidRPr="00895513" w:rsidRDefault="00C14A07" w:rsidP="00011AC1">
      <w:pPr>
        <w:ind w:left="720"/>
        <w:jc w:val="both"/>
        <w:rPr>
          <w:b/>
        </w:rPr>
      </w:pPr>
      <w:r w:rsidRPr="00C14A07">
        <w:rPr>
          <w:b/>
        </w:rPr>
        <w:t>https://www.statista.com/chart/13789/worldwide-video-game-revenue-forecast/</w:t>
      </w:r>
    </w:p>
    <w:p w14:paraId="01B704A6" w14:textId="02660CA6" w:rsidR="00586BA7" w:rsidRDefault="009F428B" w:rsidP="00011AC1">
      <w:pPr>
        <w:ind w:left="720"/>
        <w:jc w:val="both"/>
      </w:pPr>
      <w:hyperlink r:id="rId10" w:history="1">
        <w:r w:rsidR="00586BA7" w:rsidRPr="009000EB">
          <w:rPr>
            <w:rStyle w:val="Hyperlink"/>
          </w:rPr>
          <w:t>https://www.makeovermonday.co.uk/data/</w:t>
        </w:r>
      </w:hyperlink>
    </w:p>
    <w:p w14:paraId="24B3AAB3" w14:textId="494546B9" w:rsidR="00CF6510" w:rsidRDefault="00CF6510" w:rsidP="00CF6510">
      <w:pPr>
        <w:jc w:val="both"/>
        <w:rPr>
          <w:b/>
          <w:u w:val="single"/>
        </w:rPr>
      </w:pPr>
      <w:r w:rsidRPr="001954D4">
        <w:rPr>
          <w:b/>
          <w:u w:val="single"/>
        </w:rPr>
        <w:t>Represent</w:t>
      </w:r>
    </w:p>
    <w:tbl>
      <w:tblPr>
        <w:tblStyle w:val="TableGrid"/>
        <w:tblW w:w="0" w:type="auto"/>
        <w:tblLook w:val="04A0" w:firstRow="1" w:lastRow="0" w:firstColumn="1" w:lastColumn="0" w:noHBand="0" w:noVBand="1"/>
      </w:tblPr>
      <w:tblGrid>
        <w:gridCol w:w="9350"/>
      </w:tblGrid>
      <w:tr w:rsidR="00011AC1" w14:paraId="16E6335C" w14:textId="77777777" w:rsidTr="00011AC1">
        <w:tc>
          <w:tcPr>
            <w:tcW w:w="9350" w:type="dxa"/>
          </w:tcPr>
          <w:p w14:paraId="1577257F" w14:textId="1C23737D" w:rsidR="00011AC1" w:rsidRDefault="00C14A07" w:rsidP="00011AC1">
            <w:pPr>
              <w:jc w:val="center"/>
              <w:rPr>
                <w:b/>
                <w:u w:val="single"/>
              </w:rPr>
            </w:pPr>
            <w:r>
              <w:rPr>
                <w:b/>
                <w:noProof/>
                <w:u w:val="single"/>
              </w:rPr>
              <w:drawing>
                <wp:inline distT="0" distB="0" distL="0" distR="0" wp14:anchorId="17123AE9" wp14:editId="6EB39E9E">
                  <wp:extent cx="5943600" cy="4234815"/>
                  <wp:effectExtent l="0" t="0" r="0" b="0"/>
                  <wp:docPr id="1628624772" name="Picture 1" descr="A graph of a gaming platfor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624772" name="Picture 1" descr="A graph of a gaming platform&#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943600" cy="4234815"/>
                          </a:xfrm>
                          <a:prstGeom prst="rect">
                            <a:avLst/>
                          </a:prstGeom>
                        </pic:spPr>
                      </pic:pic>
                    </a:graphicData>
                  </a:graphic>
                </wp:inline>
              </w:drawing>
            </w:r>
          </w:p>
        </w:tc>
      </w:tr>
    </w:tbl>
    <w:p w14:paraId="40A2412A" w14:textId="341F7330" w:rsidR="00011AC1" w:rsidRDefault="00011AC1" w:rsidP="00CF6510">
      <w:pPr>
        <w:jc w:val="both"/>
        <w:rPr>
          <w:b/>
          <w:u w:val="single"/>
        </w:rPr>
      </w:pPr>
    </w:p>
    <w:p w14:paraId="3592D2F4" w14:textId="77777777" w:rsidR="00011AC1" w:rsidRDefault="00011AC1">
      <w:pPr>
        <w:rPr>
          <w:b/>
          <w:u w:val="single"/>
        </w:rPr>
      </w:pPr>
      <w:r>
        <w:rPr>
          <w:b/>
          <w:u w:val="single"/>
        </w:rPr>
        <w:br w:type="page"/>
      </w:r>
    </w:p>
    <w:p w14:paraId="64BCA554" w14:textId="77777777" w:rsidR="00011AC1" w:rsidRPr="001954D4" w:rsidRDefault="00011AC1" w:rsidP="00CF6510">
      <w:pPr>
        <w:jc w:val="both"/>
        <w:rPr>
          <w:b/>
          <w:u w:val="single"/>
        </w:rPr>
      </w:pPr>
    </w:p>
    <w:p w14:paraId="232300D4" w14:textId="77777777" w:rsidR="00CF6510" w:rsidRPr="001954D4" w:rsidRDefault="00CF6510" w:rsidP="00CF6510">
      <w:pPr>
        <w:jc w:val="both"/>
        <w:rPr>
          <w:b/>
          <w:u w:val="single"/>
        </w:rPr>
      </w:pPr>
      <w:r w:rsidRPr="001954D4">
        <w:rPr>
          <w:b/>
          <w:u w:val="single"/>
        </w:rPr>
        <w:t>Critique</w:t>
      </w:r>
    </w:p>
    <w:p w14:paraId="1ADAA957" w14:textId="77777777" w:rsidR="00011AC1" w:rsidRDefault="00CF6510" w:rsidP="00CF6510">
      <w:pPr>
        <w:jc w:val="both"/>
      </w:pPr>
      <w:r w:rsidRPr="00895513">
        <w:t>Critique the visualization: what do you like about it, dislike about it, what do you plan to do differently?</w:t>
      </w:r>
      <w:r w:rsidR="007773AE" w:rsidRPr="00895513">
        <w:t xml:space="preserve"> </w:t>
      </w:r>
    </w:p>
    <w:p w14:paraId="227935A8" w14:textId="1712522F" w:rsidR="00011AC1" w:rsidRDefault="00C14A07" w:rsidP="00AD15A2">
      <w:pPr>
        <w:pStyle w:val="ListParagraph"/>
        <w:numPr>
          <w:ilvl w:val="0"/>
          <w:numId w:val="2"/>
        </w:numPr>
        <w:jc w:val="both"/>
      </w:pPr>
      <w:r>
        <w:t xml:space="preserve">Is well made and make sense when looking at </w:t>
      </w:r>
      <w:proofErr w:type="gramStart"/>
      <w:r>
        <w:t>it</w:t>
      </w:r>
      <w:proofErr w:type="gramEnd"/>
    </w:p>
    <w:p w14:paraId="3273EF21" w14:textId="29BA02FB" w:rsidR="00C14A07" w:rsidRDefault="00C14A07" w:rsidP="00AD15A2">
      <w:pPr>
        <w:pStyle w:val="ListParagraph"/>
        <w:numPr>
          <w:ilvl w:val="0"/>
          <w:numId w:val="2"/>
        </w:numPr>
        <w:jc w:val="both"/>
      </w:pPr>
      <w:r>
        <w:t xml:space="preserve">The coloring scheme matches throughout and is </w:t>
      </w:r>
      <w:proofErr w:type="gramStart"/>
      <w:r>
        <w:t>consistent</w:t>
      </w:r>
      <w:proofErr w:type="gramEnd"/>
    </w:p>
    <w:p w14:paraId="0ACF902E" w14:textId="7FBA580A" w:rsidR="00C14A07" w:rsidRDefault="00C14A07" w:rsidP="00AD15A2">
      <w:pPr>
        <w:pStyle w:val="ListParagraph"/>
        <w:numPr>
          <w:ilvl w:val="0"/>
          <w:numId w:val="2"/>
        </w:numPr>
        <w:jc w:val="both"/>
      </w:pPr>
      <w:r>
        <w:t xml:space="preserve">An issue </w:t>
      </w:r>
      <w:proofErr w:type="gramStart"/>
      <w:r>
        <w:t xml:space="preserve">is </w:t>
      </w:r>
      <w:r w:rsidR="002365DA">
        <w:t>that</w:t>
      </w:r>
      <w:proofErr w:type="gramEnd"/>
      <w:r w:rsidR="002365DA">
        <w:t xml:space="preserve"> </w:t>
      </w:r>
      <w:r>
        <w:t>where is no Y-Axis.</w:t>
      </w:r>
    </w:p>
    <w:p w14:paraId="18675787" w14:textId="2E253735" w:rsidR="002365DA" w:rsidRDefault="002365DA" w:rsidP="00AD15A2">
      <w:pPr>
        <w:pStyle w:val="ListParagraph"/>
        <w:numPr>
          <w:ilvl w:val="0"/>
          <w:numId w:val="2"/>
        </w:numPr>
        <w:jc w:val="both"/>
      </w:pPr>
      <w:r>
        <w:t xml:space="preserve">The Year is 2020 goes into 101% therefor that data can’t be </w:t>
      </w:r>
      <w:proofErr w:type="gramStart"/>
      <w:r>
        <w:t>trusted</w:t>
      </w:r>
      <w:proofErr w:type="gramEnd"/>
    </w:p>
    <w:p w14:paraId="69C05561" w14:textId="2ACE9AA9" w:rsidR="00C14A07" w:rsidRPr="00895513" w:rsidRDefault="002365DA" w:rsidP="00AD15A2">
      <w:pPr>
        <w:pStyle w:val="ListParagraph"/>
        <w:numPr>
          <w:ilvl w:val="0"/>
          <w:numId w:val="2"/>
        </w:numPr>
        <w:jc w:val="both"/>
      </w:pPr>
      <w:r>
        <w:t xml:space="preserve">The computer picture in the top left area is somewhat </w:t>
      </w:r>
      <w:proofErr w:type="gramStart"/>
      <w:r>
        <w:t>unnecessary</w:t>
      </w:r>
      <w:proofErr w:type="gramEnd"/>
    </w:p>
    <w:p w14:paraId="2F319278" w14:textId="7CDE7B63" w:rsidR="00895513" w:rsidRDefault="00895513" w:rsidP="00CF6510">
      <w:pPr>
        <w:jc w:val="both"/>
      </w:pPr>
      <w:r w:rsidRPr="00895513">
        <w:t xml:space="preserve">Based on your knowledge of the Periodic Table of Visualization Methods (discussed in class), </w:t>
      </w:r>
      <w:r w:rsidRPr="00926DE4">
        <w:rPr>
          <w:b/>
          <w:bCs/>
        </w:rPr>
        <w:t>discuss which one of the 6 categories does the visualization you provided in the Represent stage falls in</w:t>
      </w:r>
      <w:r w:rsidRPr="00895513">
        <w:t xml:space="preserve">. </w:t>
      </w:r>
      <w:r w:rsidR="00C0218F">
        <w:t>Identify the method most closely related to the visualization in the Represent Stage and discuss the characteristics: ov</w:t>
      </w:r>
      <w:r w:rsidR="00506ECC">
        <w:t xml:space="preserve">erview, detail, detail AND overview, divergent thinking, convergent thinking. </w:t>
      </w:r>
      <w:r w:rsidRPr="00895513">
        <w:t>Refer to Readings to assist with categorizing the visualization.</w:t>
      </w:r>
    </w:p>
    <w:p w14:paraId="256A1225" w14:textId="346D329E" w:rsidR="008C0BE3" w:rsidRPr="000138B0" w:rsidRDefault="000138B0" w:rsidP="00CF6510">
      <w:pPr>
        <w:jc w:val="both"/>
        <w:rPr>
          <w:u w:val="single"/>
        </w:rPr>
      </w:pPr>
      <w:r w:rsidRPr="000138B0">
        <w:rPr>
          <w:u w:val="single"/>
        </w:rPr>
        <w:t>Readings:</w:t>
      </w:r>
    </w:p>
    <w:p w14:paraId="757D253F" w14:textId="55AAFB8B" w:rsidR="008C0BE3" w:rsidRDefault="008C0BE3" w:rsidP="00926DE4">
      <w:pPr>
        <w:spacing w:after="0" w:line="240" w:lineRule="auto"/>
        <w:jc w:val="both"/>
      </w:pPr>
      <w:r w:rsidRPr="000138B0">
        <w:t>Paper: Period</w:t>
      </w:r>
      <w:r w:rsidR="005A2B1C">
        <w:t>ic</w:t>
      </w:r>
      <w:r w:rsidRPr="000138B0">
        <w:t xml:space="preserve"> Table of Visualization Methods</w:t>
      </w:r>
      <w:r w:rsidR="00926DE4">
        <w:t xml:space="preserve">: </w:t>
      </w:r>
    </w:p>
    <w:p w14:paraId="548F0278" w14:textId="037C8128" w:rsidR="00926DE4" w:rsidRPr="000138B0" w:rsidRDefault="009F428B" w:rsidP="00926DE4">
      <w:pPr>
        <w:spacing w:after="0" w:line="240" w:lineRule="auto"/>
        <w:jc w:val="both"/>
      </w:pPr>
      <w:hyperlink r:id="rId12" w:history="1">
        <w:r w:rsidR="00926DE4" w:rsidRPr="00B43650">
          <w:rPr>
            <w:rStyle w:val="Hyperlink"/>
          </w:rPr>
          <w:t>https://designsojourn.com/wp-content/uploads/periodic_table.pdf</w:t>
        </w:r>
      </w:hyperlink>
      <w:r w:rsidR="00926DE4">
        <w:t xml:space="preserve"> </w:t>
      </w:r>
    </w:p>
    <w:p w14:paraId="54242C5D" w14:textId="77777777" w:rsidR="00926DE4" w:rsidRDefault="00926DE4" w:rsidP="00926DE4">
      <w:pPr>
        <w:spacing w:after="0" w:line="240" w:lineRule="auto"/>
        <w:jc w:val="both"/>
      </w:pPr>
    </w:p>
    <w:p w14:paraId="0C14BF58" w14:textId="571B7A00" w:rsidR="008C0BE3" w:rsidRPr="000138B0" w:rsidRDefault="008C0BE3" w:rsidP="00926DE4">
      <w:pPr>
        <w:spacing w:after="0" w:line="240" w:lineRule="auto"/>
        <w:jc w:val="both"/>
      </w:pPr>
      <w:r w:rsidRPr="000138B0">
        <w:t>Interactive Periodic Table of Visualization Methods</w:t>
      </w:r>
    </w:p>
    <w:p w14:paraId="349CE88B" w14:textId="5EA8C830" w:rsidR="008C0BE3" w:rsidRDefault="008C0BE3" w:rsidP="00926DE4">
      <w:pPr>
        <w:spacing w:after="0" w:line="240" w:lineRule="auto"/>
        <w:jc w:val="both"/>
      </w:pPr>
      <w:r w:rsidRPr="00926DE4">
        <w:t xml:space="preserve"> </w:t>
      </w:r>
      <w:hyperlink r:id="rId13" w:history="1">
        <w:r w:rsidRPr="002C22E7">
          <w:rPr>
            <w:rStyle w:val="Hyperlink"/>
          </w:rPr>
          <w:t>https://www.visual-literacy.org/periodic_table/periodic_table.html</w:t>
        </w:r>
      </w:hyperlink>
    </w:p>
    <w:p w14:paraId="06EE98EC" w14:textId="77777777" w:rsidR="00926DE4" w:rsidRDefault="00926DE4" w:rsidP="00CF6510">
      <w:pPr>
        <w:jc w:val="both"/>
        <w:rPr>
          <w:b/>
          <w:u w:val="single"/>
        </w:rPr>
      </w:pPr>
    </w:p>
    <w:p w14:paraId="0507A39E" w14:textId="0AC6C7E0" w:rsidR="00CF6510" w:rsidRPr="001954D4" w:rsidRDefault="00CF6510" w:rsidP="00CF6510">
      <w:pPr>
        <w:jc w:val="both"/>
        <w:rPr>
          <w:b/>
          <w:u w:val="single"/>
        </w:rPr>
      </w:pPr>
      <w:r w:rsidRPr="001954D4">
        <w:rPr>
          <w:b/>
          <w:u w:val="single"/>
        </w:rPr>
        <w:t>Mine</w:t>
      </w:r>
    </w:p>
    <w:p w14:paraId="55377770" w14:textId="77777777" w:rsidR="00011AC1" w:rsidRDefault="00CF6510" w:rsidP="007773AE">
      <w:pPr>
        <w:jc w:val="both"/>
      </w:pPr>
      <w:r w:rsidRPr="00895513">
        <w:t>What question(s) are you attempting to answer?</w:t>
      </w:r>
    </w:p>
    <w:p w14:paraId="5D3069C1" w14:textId="5E2951E8" w:rsidR="004D337C" w:rsidRDefault="002365DA" w:rsidP="007773AE">
      <w:pPr>
        <w:jc w:val="both"/>
      </w:pPr>
      <w:r>
        <w:t xml:space="preserve">Despite </w:t>
      </w:r>
      <w:proofErr w:type="gramStart"/>
      <w:r>
        <w:t>the certain</w:t>
      </w:r>
      <w:proofErr w:type="gramEnd"/>
      <w:r>
        <w:t xml:space="preserve"> platforms are shrinking, are </w:t>
      </w:r>
      <w:proofErr w:type="gramStart"/>
      <w:r>
        <w:t>those platform</w:t>
      </w:r>
      <w:proofErr w:type="gramEnd"/>
      <w:r>
        <w:t xml:space="preserve"> is profitable? </w:t>
      </w:r>
    </w:p>
    <w:p w14:paraId="4BE90131" w14:textId="77777777" w:rsidR="004D337C" w:rsidRDefault="004D337C">
      <w:r>
        <w:br w:type="page"/>
      </w:r>
    </w:p>
    <w:p w14:paraId="55AD1C85" w14:textId="0614D07E" w:rsidR="004D337C" w:rsidRDefault="004D337C" w:rsidP="007773AE">
      <w:pPr>
        <w:jc w:val="both"/>
      </w:pPr>
    </w:p>
    <w:p w14:paraId="106B8484" w14:textId="7B8A6303" w:rsidR="00CF6510" w:rsidRPr="004D337C" w:rsidRDefault="00CF6510" w:rsidP="004D337C">
      <w:r w:rsidRPr="001954D4">
        <w:rPr>
          <w:b/>
          <w:u w:val="single"/>
        </w:rPr>
        <w:t>Filter</w:t>
      </w:r>
    </w:p>
    <w:p w14:paraId="07C77D38" w14:textId="77777777" w:rsidR="00CF6510" w:rsidRDefault="00CF6510" w:rsidP="00CF6510">
      <w:pPr>
        <w:jc w:val="both"/>
      </w:pPr>
      <w:r w:rsidRPr="009C1B1B">
        <w:rPr>
          <w:b/>
          <w:color w:val="0070C0"/>
        </w:rPr>
        <w:t>Show</w:t>
      </w:r>
      <w:r>
        <w:t xml:space="preserve"> (display, list, make it visible) the filtered data. </w:t>
      </w:r>
    </w:p>
    <w:tbl>
      <w:tblPr>
        <w:tblStyle w:val="TableGrid"/>
        <w:tblW w:w="0" w:type="auto"/>
        <w:tblLook w:val="04A0" w:firstRow="1" w:lastRow="0" w:firstColumn="1" w:lastColumn="0" w:noHBand="0" w:noVBand="1"/>
      </w:tblPr>
      <w:tblGrid>
        <w:gridCol w:w="9350"/>
      </w:tblGrid>
      <w:tr w:rsidR="009F428B" w14:paraId="6830BEF9" w14:textId="77777777" w:rsidTr="009F428B">
        <w:tc>
          <w:tcPr>
            <w:tcW w:w="9350" w:type="dxa"/>
          </w:tcPr>
          <w:p w14:paraId="34B72E1F" w14:textId="77777777" w:rsidR="009F428B" w:rsidRDefault="009F428B" w:rsidP="00CF6510">
            <w:pPr>
              <w:jc w:val="both"/>
            </w:pPr>
            <w:r>
              <w:rPr>
                <w:noProof/>
              </w:rPr>
              <w:drawing>
                <wp:inline distT="0" distB="0" distL="0" distR="0" wp14:anchorId="49BA11CA" wp14:editId="000E15D5">
                  <wp:extent cx="5584464" cy="1885950"/>
                  <wp:effectExtent l="0" t="0" r="0" b="0"/>
                  <wp:docPr id="303164368" name="Picture 2" descr="A screenshot of a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164368" name="Picture 2" descr="A screenshot of a data&#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588078" cy="1887171"/>
                          </a:xfrm>
                          <a:prstGeom prst="rect">
                            <a:avLst/>
                          </a:prstGeom>
                        </pic:spPr>
                      </pic:pic>
                    </a:graphicData>
                  </a:graphic>
                </wp:inline>
              </w:drawing>
            </w:r>
          </w:p>
          <w:p w14:paraId="3A1F91FF" w14:textId="062DCA41" w:rsidR="009F428B" w:rsidRDefault="009F428B" w:rsidP="00CF6510">
            <w:pPr>
              <w:jc w:val="both"/>
            </w:pPr>
            <w:r>
              <w:t>Before</w:t>
            </w:r>
          </w:p>
        </w:tc>
      </w:tr>
      <w:tr w:rsidR="009F428B" w14:paraId="7D82A979" w14:textId="77777777" w:rsidTr="009F428B">
        <w:tc>
          <w:tcPr>
            <w:tcW w:w="9350" w:type="dxa"/>
          </w:tcPr>
          <w:p w14:paraId="27E46A91" w14:textId="20CAABE9" w:rsidR="009F428B" w:rsidRDefault="009F428B" w:rsidP="00CF6510">
            <w:pPr>
              <w:jc w:val="both"/>
            </w:pPr>
            <w:r>
              <w:rPr>
                <w:noProof/>
              </w:rPr>
              <w:drawing>
                <wp:inline distT="0" distB="0" distL="0" distR="0" wp14:anchorId="5BB02311" wp14:editId="2D108164">
                  <wp:extent cx="5551565" cy="2171700"/>
                  <wp:effectExtent l="0" t="0" r="0" b="0"/>
                  <wp:docPr id="29780723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66686" cy="2177615"/>
                          </a:xfrm>
                          <a:prstGeom prst="rect">
                            <a:avLst/>
                          </a:prstGeom>
                          <a:noFill/>
                          <a:ln>
                            <a:noFill/>
                          </a:ln>
                        </pic:spPr>
                      </pic:pic>
                    </a:graphicData>
                  </a:graphic>
                </wp:inline>
              </w:drawing>
            </w:r>
          </w:p>
          <w:p w14:paraId="311B4068" w14:textId="5054A6F4" w:rsidR="009F428B" w:rsidRDefault="009F428B" w:rsidP="00CF6510">
            <w:pPr>
              <w:jc w:val="both"/>
            </w:pPr>
            <w:r>
              <w:t>After</w:t>
            </w:r>
          </w:p>
        </w:tc>
      </w:tr>
    </w:tbl>
    <w:p w14:paraId="070CAD4F" w14:textId="77777777" w:rsidR="004D337C" w:rsidRDefault="004D337C" w:rsidP="00CF6510">
      <w:pPr>
        <w:jc w:val="both"/>
      </w:pPr>
    </w:p>
    <w:p w14:paraId="70565565" w14:textId="77777777" w:rsidR="00CF6510" w:rsidRPr="001954D4" w:rsidRDefault="00CF6510">
      <w:pPr>
        <w:rPr>
          <w:b/>
          <w:u w:val="single"/>
        </w:rPr>
      </w:pPr>
      <w:r w:rsidRPr="001954D4">
        <w:rPr>
          <w:b/>
          <w:u w:val="single"/>
        </w:rPr>
        <w:t>Stakeholders</w:t>
      </w:r>
    </w:p>
    <w:p w14:paraId="1FBA8DD0" w14:textId="498CF6D0" w:rsidR="00B07359" w:rsidRDefault="00011AC1" w:rsidP="00CF6510">
      <w:pPr>
        <w:pStyle w:val="ListParagraph"/>
        <w:numPr>
          <w:ilvl w:val="0"/>
          <w:numId w:val="1"/>
        </w:numPr>
      </w:pPr>
      <w:r>
        <w:t xml:space="preserve">People </w:t>
      </w:r>
      <w:r w:rsidR="002365DA">
        <w:t xml:space="preserve">interested in what platforms make the money, what sizes of </w:t>
      </w:r>
      <w:proofErr w:type="gramStart"/>
      <w:r w:rsidR="002365DA">
        <w:t>the those</w:t>
      </w:r>
      <w:proofErr w:type="gramEnd"/>
      <w:r w:rsidR="002365DA">
        <w:t xml:space="preserve"> platform are, and if they are still even profitable </w:t>
      </w:r>
    </w:p>
    <w:p w14:paraId="2BB8903A" w14:textId="77777777" w:rsidR="004D337C" w:rsidRDefault="004D337C" w:rsidP="004D337C">
      <w:pPr>
        <w:pStyle w:val="ListParagraph"/>
      </w:pPr>
    </w:p>
    <w:p w14:paraId="6BF6D829" w14:textId="674EAF75" w:rsidR="008C0BE3" w:rsidRPr="008C0BE3" w:rsidRDefault="00B07359" w:rsidP="00B07359">
      <w:r w:rsidRPr="00B07359">
        <w:rPr>
          <w:b/>
        </w:rPr>
        <w:t xml:space="preserve">What to submit: </w:t>
      </w:r>
      <w:r>
        <w:t xml:space="preserve">This document </w:t>
      </w:r>
      <w:proofErr w:type="gramStart"/>
      <w:r>
        <w:t>in</w:t>
      </w:r>
      <w:proofErr w:type="gramEnd"/>
      <w:r>
        <w:t xml:space="preserve"> PDF format only</w:t>
      </w:r>
      <w:r w:rsidR="00BF4B3D">
        <w:t xml:space="preserve"> (if you do not know how to do this, </w:t>
      </w:r>
      <w:r w:rsidR="00605F8B">
        <w:t>see Lab 0 Exercise 1)</w:t>
      </w:r>
      <w:r w:rsidR="00BF4B3D">
        <w:t>.</w:t>
      </w:r>
      <w:r w:rsidR="00605F8B">
        <w:t xml:space="preserve"> </w:t>
      </w:r>
      <w:r w:rsidR="00926DE4">
        <w:t xml:space="preserve">Answer all of the questions. </w:t>
      </w:r>
      <w:r w:rsidR="00605F8B">
        <w:t xml:space="preserve">Save this document as: </w:t>
      </w:r>
      <w:r w:rsidR="00605F8B" w:rsidRPr="00605F8B">
        <w:rPr>
          <w:color w:val="FF0000"/>
        </w:rPr>
        <w:t>LastnameFirstInitial_CGT270</w:t>
      </w:r>
      <w:r w:rsidR="008D7F93">
        <w:rPr>
          <w:color w:val="FF0000"/>
        </w:rPr>
        <w:t>F</w:t>
      </w:r>
      <w:r w:rsidR="00605F8B" w:rsidRPr="00605F8B">
        <w:rPr>
          <w:color w:val="FF0000"/>
        </w:rPr>
        <w:t>2</w:t>
      </w:r>
      <w:r w:rsidR="00926DE4">
        <w:rPr>
          <w:color w:val="FF0000"/>
        </w:rPr>
        <w:t>3</w:t>
      </w:r>
      <w:r w:rsidR="00605F8B" w:rsidRPr="00605F8B">
        <w:rPr>
          <w:color w:val="FF0000"/>
        </w:rPr>
        <w:t>_MM#</w:t>
      </w:r>
      <w:r w:rsidR="008C0BE3">
        <w:rPr>
          <w:color w:val="FF0000"/>
        </w:rPr>
        <w:t>_YYYY.</w:t>
      </w:r>
      <w:r w:rsidR="00605F8B" w:rsidRPr="00605F8B">
        <w:rPr>
          <w:color w:val="FF0000"/>
        </w:rPr>
        <w:t>pdf</w:t>
      </w:r>
      <w:r w:rsidR="008C0BE3">
        <w:rPr>
          <w:color w:val="FF0000"/>
        </w:rPr>
        <w:t xml:space="preserve">. </w:t>
      </w:r>
      <w:r w:rsidR="008C0BE3" w:rsidRPr="008C0BE3">
        <w:t>Replace # with the Makeover Number (1, 2, 3, etc.)</w:t>
      </w:r>
      <w:r w:rsidR="008C0BE3">
        <w:t>, replace YYYY with the year the data is representing.</w:t>
      </w:r>
    </w:p>
    <w:p w14:paraId="47C343C7" w14:textId="572C0860" w:rsidR="00B07359" w:rsidRDefault="00B07359" w:rsidP="00506ECC">
      <w:r w:rsidRPr="00B07359">
        <w:rPr>
          <w:b/>
        </w:rPr>
        <w:t>Choose the best layout</w:t>
      </w:r>
      <w:r>
        <w:t xml:space="preserve"> for your makeover visualization</w:t>
      </w:r>
      <w:r w:rsidR="00506ECC">
        <w:t xml:space="preserve">: </w:t>
      </w:r>
      <w:r>
        <w:t>Portrait or Landscape</w:t>
      </w:r>
      <w:r w:rsidR="00506ECC">
        <w:t xml:space="preserve">, </w:t>
      </w:r>
      <w:r w:rsidRPr="00146744">
        <w:rPr>
          <w:highlight w:val="yellow"/>
        </w:rPr>
        <w:t>Remove the page of the layout that you DO NOT choose.</w:t>
      </w:r>
      <w:r w:rsidR="007773AE" w:rsidRPr="00146744">
        <w:rPr>
          <w:highlight w:val="yellow"/>
        </w:rPr>
        <w:t xml:space="preserve"> No blank pages!</w:t>
      </w:r>
    </w:p>
    <w:p w14:paraId="6BC55D44" w14:textId="77777777" w:rsidR="00D96626" w:rsidRDefault="00D96626">
      <w:pPr>
        <w:rPr>
          <w:b/>
          <w:u w:val="single"/>
        </w:rPr>
      </w:pPr>
      <w:r>
        <w:rPr>
          <w:b/>
          <w:u w:val="single"/>
        </w:rPr>
        <w:br w:type="page"/>
      </w:r>
    </w:p>
    <w:p w14:paraId="64E830AF" w14:textId="56A3FA47" w:rsidR="00137984" w:rsidRDefault="00137984" w:rsidP="00CF6510">
      <w:pPr>
        <w:jc w:val="both"/>
        <w:rPr>
          <w:b/>
          <w:u w:val="single"/>
        </w:rPr>
      </w:pPr>
      <w:r>
        <w:rPr>
          <w:b/>
          <w:u w:val="single"/>
        </w:rPr>
        <w:lastRenderedPageBreak/>
        <w:t xml:space="preserve">Sketch your </w:t>
      </w:r>
      <w:proofErr w:type="gramStart"/>
      <w:r>
        <w:rPr>
          <w:b/>
          <w:u w:val="single"/>
        </w:rPr>
        <w:t>Makeover</w:t>
      </w:r>
      <w:proofErr w:type="gramEnd"/>
    </w:p>
    <w:p w14:paraId="1977F52C" w14:textId="77777777" w:rsidR="00D96626" w:rsidRDefault="00137984">
      <w:pPr>
        <w:rPr>
          <w:b/>
        </w:rPr>
      </w:pPr>
      <w:r w:rsidRPr="00137984">
        <w:t>In the space below, sketch out your ideas for refined visualization.</w:t>
      </w:r>
      <w:r>
        <w:t xml:space="preserve"> You must use pen/pencil and paper to sketch out your idea, then take a photo of your sketch and include it in the space below. </w:t>
      </w:r>
      <w:r w:rsidR="00146744" w:rsidRPr="00772B70">
        <w:rPr>
          <w:b/>
        </w:rPr>
        <w:t>Applying a filter to computer generated work will result in zero points for this assignment.</w:t>
      </w:r>
    </w:p>
    <w:tbl>
      <w:tblPr>
        <w:tblStyle w:val="TableGrid"/>
        <w:tblW w:w="0" w:type="auto"/>
        <w:tblLook w:val="04A0" w:firstRow="1" w:lastRow="0" w:firstColumn="1" w:lastColumn="0" w:noHBand="0" w:noVBand="1"/>
      </w:tblPr>
      <w:tblGrid>
        <w:gridCol w:w="9350"/>
      </w:tblGrid>
      <w:tr w:rsidR="00D96626" w14:paraId="2CD163FE" w14:textId="77777777" w:rsidTr="00D96626">
        <w:tc>
          <w:tcPr>
            <w:tcW w:w="9350" w:type="dxa"/>
          </w:tcPr>
          <w:p w14:paraId="4A90B736" w14:textId="073369D9" w:rsidR="00D96626" w:rsidRDefault="002365DA" w:rsidP="00D96626">
            <w:pPr>
              <w:jc w:val="center"/>
              <w:rPr>
                <w:b/>
                <w:u w:val="single"/>
              </w:rPr>
            </w:pPr>
            <w:r>
              <w:rPr>
                <w:b/>
                <w:noProof/>
                <w:u w:val="single"/>
              </w:rPr>
              <w:drawing>
                <wp:inline distT="0" distB="0" distL="0" distR="0" wp14:anchorId="5DE15027" wp14:editId="6D409365">
                  <wp:extent cx="5829300" cy="4371975"/>
                  <wp:effectExtent l="0" t="0" r="0" b="9525"/>
                  <wp:docPr id="16795213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5834069" cy="4375552"/>
                          </a:xfrm>
                          <a:prstGeom prst="rect">
                            <a:avLst/>
                          </a:prstGeom>
                          <a:noFill/>
                          <a:ln>
                            <a:noFill/>
                          </a:ln>
                        </pic:spPr>
                      </pic:pic>
                    </a:graphicData>
                  </a:graphic>
                </wp:inline>
              </w:drawing>
            </w:r>
          </w:p>
        </w:tc>
      </w:tr>
    </w:tbl>
    <w:p w14:paraId="405ECBCF" w14:textId="0D97F3FD" w:rsidR="00137984" w:rsidRPr="00137984" w:rsidRDefault="00137984">
      <w:pPr>
        <w:rPr>
          <w:b/>
          <w:u w:val="single"/>
        </w:rPr>
      </w:pPr>
      <w:r w:rsidRPr="00137984">
        <w:rPr>
          <w:b/>
          <w:u w:val="single"/>
        </w:rPr>
        <w:br w:type="page"/>
      </w:r>
    </w:p>
    <w:p w14:paraId="070CA757" w14:textId="3AA0A821" w:rsidR="00CF6510" w:rsidRPr="001954D4" w:rsidRDefault="00CF6510" w:rsidP="00CF6510">
      <w:pPr>
        <w:jc w:val="both"/>
        <w:rPr>
          <w:b/>
        </w:rPr>
      </w:pPr>
      <w:r w:rsidRPr="001954D4">
        <w:rPr>
          <w:b/>
          <w:u w:val="single"/>
        </w:rPr>
        <w:lastRenderedPageBreak/>
        <w:t>Refine</w:t>
      </w:r>
      <w:r w:rsidRPr="001954D4">
        <w:rPr>
          <w:b/>
        </w:rPr>
        <w:t xml:space="preserve"> (Makeover</w:t>
      </w:r>
      <w:r w:rsidR="00B07359">
        <w:rPr>
          <w:b/>
        </w:rPr>
        <w:t xml:space="preserve"> – Portrait View</w:t>
      </w:r>
      <w:r w:rsidRPr="001954D4">
        <w:rPr>
          <w:b/>
        </w:rPr>
        <w:t>)</w:t>
      </w:r>
    </w:p>
    <w:p w14:paraId="2E3328F4" w14:textId="7CDE9DB7" w:rsidR="006311C4" w:rsidRDefault="00137984" w:rsidP="00CF6510">
      <w:pPr>
        <w:jc w:val="both"/>
      </w:pPr>
      <w:r>
        <w:t xml:space="preserve">In the space below, show the computer-generated version of your sketch using the visualization tool of your choice. DO NOT draw what you sketched. The visualization should be created with the visualization tool (Tableau, Excel, Power BI, etc., of your choosing). </w:t>
      </w:r>
      <w:r w:rsidR="00CF6510">
        <w:t xml:space="preserve">Remember, the purpose of visualization is </w:t>
      </w:r>
      <w:r w:rsidR="00CF6510" w:rsidRPr="00506ECC">
        <w:rPr>
          <w:i/>
        </w:rPr>
        <w:t>“insight.”</w:t>
      </w:r>
      <w:r w:rsidR="001954D4">
        <w:t xml:space="preserve"> Take and include a screenshot of your visualization and include it below.</w:t>
      </w:r>
      <w:r w:rsidR="004E5317">
        <w:t xml:space="preserve"> Use Data Visualization Best Practices (see data visualization checklist).</w:t>
      </w:r>
      <w:r w:rsidR="006311C4">
        <w:t xml:space="preserve"> </w:t>
      </w:r>
      <w:r w:rsidR="006311C4" w:rsidRPr="00926DE4">
        <w:rPr>
          <w:b/>
          <w:bCs/>
          <w:color w:val="FF0000"/>
        </w:rPr>
        <w:t xml:space="preserve">You MUST use more advanced chart types for your makeover. </w:t>
      </w:r>
      <w:r w:rsidR="006311C4" w:rsidRPr="006311C4">
        <w:rPr>
          <w:b/>
          <w:highlight w:val="yellow"/>
        </w:rPr>
        <w:t>Chart types that are not allowed: bar (single or stacked), pie, line charts, scatter plots, no tables.</w:t>
      </w:r>
      <w:r w:rsidR="006311C4" w:rsidRPr="006311C4">
        <w:rPr>
          <w:b/>
        </w:rPr>
        <w:t xml:space="preserve"> </w:t>
      </w:r>
    </w:p>
    <w:p w14:paraId="47C54BC5" w14:textId="1A507DDA" w:rsidR="00B07359" w:rsidRDefault="009F428B">
      <w:r>
        <w:rPr>
          <w:noProof/>
        </w:rPr>
        <w:drawing>
          <wp:inline distT="0" distB="0" distL="0" distR="0" wp14:anchorId="1D86E52E" wp14:editId="55D6538F">
            <wp:extent cx="5838825" cy="3657600"/>
            <wp:effectExtent l="0" t="0" r="0" b="0"/>
            <wp:docPr id="1647601281" name="Chart 1">
              <a:extLst xmlns:a="http://schemas.openxmlformats.org/drawingml/2006/main">
                <a:ext uri="{FF2B5EF4-FFF2-40B4-BE49-F238E27FC236}">
                  <a16:creationId xmlns:a16="http://schemas.microsoft.com/office/drawing/2014/main" id="{B585B00D-2B4A-47AB-857E-F3F44C6266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0EE54FB" w14:textId="7781D773" w:rsidR="00B07359" w:rsidRPr="00D96626" w:rsidRDefault="009F428B" w:rsidP="00D96626">
      <w:pPr>
        <w:sectPr w:rsidR="00B07359" w:rsidRPr="00D96626">
          <w:headerReference w:type="default" r:id="rId18"/>
          <w:footerReference w:type="default" r:id="rId19"/>
          <w:pgSz w:w="12240" w:h="15840"/>
          <w:pgMar w:top="1440" w:right="1440" w:bottom="1440" w:left="1440" w:header="720" w:footer="720" w:gutter="0"/>
          <w:cols w:space="720"/>
          <w:docGrid w:linePitch="360"/>
        </w:sectPr>
      </w:pPr>
      <w:r>
        <w:t>Y-Axis (number in billions</w:t>
      </w:r>
    </w:p>
    <w:p w14:paraId="04233CB8" w14:textId="47AD2510" w:rsidR="00CF6510" w:rsidRPr="00820073" w:rsidRDefault="00CF6510" w:rsidP="00CF6510">
      <w:pPr>
        <w:spacing w:after="0" w:line="240" w:lineRule="auto"/>
        <w:rPr>
          <w:b/>
        </w:rPr>
      </w:pPr>
      <w:r w:rsidRPr="00820073">
        <w:rPr>
          <w:b/>
        </w:rPr>
        <w:lastRenderedPageBreak/>
        <w:t>Resources</w:t>
      </w:r>
    </w:p>
    <w:p w14:paraId="56DD056E" w14:textId="77777777" w:rsidR="00CF6510" w:rsidRDefault="00CF6510" w:rsidP="00CF6510">
      <w:pPr>
        <w:spacing w:after="0" w:line="240" w:lineRule="auto"/>
      </w:pPr>
      <w:r>
        <w:t>Data Visualization Checklist:</w:t>
      </w:r>
    </w:p>
    <w:p w14:paraId="78263BB4" w14:textId="6E0857A5" w:rsidR="00CF6510" w:rsidRDefault="00CF6510" w:rsidP="00CF6510">
      <w:pPr>
        <w:spacing w:after="0" w:line="240" w:lineRule="auto"/>
      </w:pPr>
    </w:p>
    <w:p w14:paraId="6DCD540F" w14:textId="77777777" w:rsidR="00CF6510" w:rsidRDefault="00CF6510" w:rsidP="00CF6510">
      <w:pPr>
        <w:spacing w:after="0" w:line="240" w:lineRule="auto"/>
      </w:pPr>
    </w:p>
    <w:p w14:paraId="2C616E1F" w14:textId="0763C8D8" w:rsidR="00CF6510" w:rsidRDefault="00CF6510" w:rsidP="00CF6510">
      <w:pPr>
        <w:spacing w:after="0" w:line="240" w:lineRule="auto"/>
      </w:pPr>
      <w:r>
        <w:t>How to give constructive criticism:</w:t>
      </w:r>
      <w:r w:rsidR="00926DE4">
        <w:t xml:space="preserve"> </w:t>
      </w:r>
      <w:hyperlink r:id="rId20" w:history="1">
        <w:r w:rsidRPr="009976B8">
          <w:rPr>
            <w:rStyle w:val="Hyperlink"/>
          </w:rPr>
          <w:t>https://personalexcellence.co/blog/constructive-criticism/</w:t>
        </w:r>
      </w:hyperlink>
      <w:r>
        <w:t xml:space="preserve"> </w:t>
      </w:r>
    </w:p>
    <w:p w14:paraId="30CA78D9" w14:textId="77777777" w:rsidR="00CF6510" w:rsidRDefault="00CF6510" w:rsidP="00CF6510">
      <w:pPr>
        <w:spacing w:after="0" w:line="240" w:lineRule="auto"/>
      </w:pPr>
    </w:p>
    <w:p w14:paraId="07655ED3" w14:textId="2849FE83" w:rsidR="00CF6510" w:rsidRDefault="00CF6510" w:rsidP="00CF6510">
      <w:pPr>
        <w:spacing w:after="0" w:line="240" w:lineRule="auto"/>
      </w:pPr>
      <w:r>
        <w:t>Sample Makeovers</w:t>
      </w:r>
      <w:r w:rsidR="00926DE4">
        <w:t xml:space="preserve">:  </w:t>
      </w:r>
      <w:hyperlink r:id="rId21" w:history="1">
        <w:r w:rsidRPr="009976B8">
          <w:rPr>
            <w:rStyle w:val="Hyperlink"/>
          </w:rPr>
          <w:t>https://www.makeovermonday.co.uk/gallery/</w:t>
        </w:r>
      </w:hyperlink>
    </w:p>
    <w:p w14:paraId="591F4137" w14:textId="77777777" w:rsidR="00926DE4" w:rsidRDefault="00926DE4" w:rsidP="00926DE4">
      <w:pPr>
        <w:jc w:val="both"/>
      </w:pPr>
    </w:p>
    <w:p w14:paraId="56656F60" w14:textId="77777777" w:rsidR="001954D4" w:rsidRPr="001954D4" w:rsidRDefault="001954D4" w:rsidP="00CF6510">
      <w:pPr>
        <w:jc w:val="both"/>
        <w:rPr>
          <w:b/>
        </w:rPr>
      </w:pPr>
      <w:r w:rsidRPr="001954D4">
        <w:rPr>
          <w:b/>
        </w:rPr>
        <w:t>Grading Rubric</w:t>
      </w:r>
    </w:p>
    <w:tbl>
      <w:tblPr>
        <w:tblStyle w:val="TableGrid"/>
        <w:tblW w:w="10615" w:type="dxa"/>
        <w:tblLook w:val="04A0" w:firstRow="1" w:lastRow="0" w:firstColumn="1" w:lastColumn="0" w:noHBand="0" w:noVBand="1"/>
      </w:tblPr>
      <w:tblGrid>
        <w:gridCol w:w="2965"/>
        <w:gridCol w:w="2610"/>
        <w:gridCol w:w="2790"/>
        <w:gridCol w:w="2250"/>
      </w:tblGrid>
      <w:tr w:rsidR="00CF6510" w:rsidRPr="00820073" w14:paraId="1C0F75F5" w14:textId="77777777" w:rsidTr="00926DE4">
        <w:tc>
          <w:tcPr>
            <w:tcW w:w="2965" w:type="dxa"/>
          </w:tcPr>
          <w:p w14:paraId="074D1F83" w14:textId="71213E97" w:rsidR="00CF6510" w:rsidRPr="00820073" w:rsidRDefault="00CF6510" w:rsidP="00605F8B">
            <w:pPr>
              <w:rPr>
                <w:b/>
              </w:rPr>
            </w:pPr>
            <w:r w:rsidRPr="00820073">
              <w:rPr>
                <w:b/>
              </w:rPr>
              <w:t>Excellent</w:t>
            </w:r>
            <w:r>
              <w:rPr>
                <w:b/>
              </w:rPr>
              <w:t xml:space="preserve"> </w:t>
            </w:r>
          </w:p>
        </w:tc>
        <w:tc>
          <w:tcPr>
            <w:tcW w:w="2610" w:type="dxa"/>
          </w:tcPr>
          <w:p w14:paraId="0E5B3BAC" w14:textId="5630C549" w:rsidR="00CF6510" w:rsidRPr="00820073" w:rsidRDefault="00CF6510" w:rsidP="00605F8B">
            <w:pPr>
              <w:rPr>
                <w:b/>
              </w:rPr>
            </w:pPr>
            <w:r w:rsidRPr="00820073">
              <w:rPr>
                <w:b/>
              </w:rPr>
              <w:t>Good</w:t>
            </w:r>
            <w:r>
              <w:rPr>
                <w:b/>
              </w:rPr>
              <w:t xml:space="preserve"> </w:t>
            </w:r>
          </w:p>
        </w:tc>
        <w:tc>
          <w:tcPr>
            <w:tcW w:w="2790" w:type="dxa"/>
          </w:tcPr>
          <w:p w14:paraId="524C62CF" w14:textId="00B0DD31" w:rsidR="00CF6510" w:rsidRPr="00820073" w:rsidRDefault="00CF6510" w:rsidP="00605F8B">
            <w:pPr>
              <w:rPr>
                <w:b/>
              </w:rPr>
            </w:pPr>
            <w:r w:rsidRPr="00820073">
              <w:rPr>
                <w:b/>
              </w:rPr>
              <w:t>Fair</w:t>
            </w:r>
            <w:r w:rsidR="001954D4">
              <w:rPr>
                <w:b/>
              </w:rPr>
              <w:t xml:space="preserve"> </w:t>
            </w:r>
          </w:p>
        </w:tc>
        <w:tc>
          <w:tcPr>
            <w:tcW w:w="2250" w:type="dxa"/>
          </w:tcPr>
          <w:p w14:paraId="57776FF9" w14:textId="0682FFF0" w:rsidR="00CF6510" w:rsidRPr="00820073" w:rsidRDefault="00CF6510" w:rsidP="00627E61">
            <w:pPr>
              <w:rPr>
                <w:b/>
              </w:rPr>
            </w:pPr>
            <w:r w:rsidRPr="00820073">
              <w:rPr>
                <w:b/>
              </w:rPr>
              <w:t>Needs Improvement</w:t>
            </w:r>
            <w:r w:rsidR="001954D4">
              <w:rPr>
                <w:b/>
              </w:rPr>
              <w:t xml:space="preserve"> </w:t>
            </w:r>
          </w:p>
        </w:tc>
      </w:tr>
      <w:tr w:rsidR="00CF6510" w14:paraId="0F79C617" w14:textId="77777777" w:rsidTr="00926DE4">
        <w:tc>
          <w:tcPr>
            <w:tcW w:w="2965" w:type="dxa"/>
          </w:tcPr>
          <w:p w14:paraId="7BD382DC" w14:textId="77777777" w:rsidR="00CF6510" w:rsidRDefault="001954D4" w:rsidP="00627E61">
            <w:r>
              <w:t>Meets</w:t>
            </w:r>
            <w:r w:rsidR="00CF6510">
              <w:t xml:space="preserve"> </w:t>
            </w:r>
            <w:r w:rsidRPr="001954D4">
              <w:rPr>
                <w:b/>
              </w:rPr>
              <w:t>ALL</w:t>
            </w:r>
            <w:r w:rsidR="00CF6510">
              <w:t xml:space="preserve"> or most of these: Makeover</w:t>
            </w:r>
            <w:r>
              <w:t xml:space="preserve"> i</w:t>
            </w:r>
            <w:r w:rsidR="00CF6510">
              <w:t xml:space="preserve">s esthetically pleasing (color, perception), best practices followed (insightful), Correct dataset downloaded; provided an interesting point of view of the data; critiqued </w:t>
            </w:r>
            <w:r>
              <w:t>previous makeover, c</w:t>
            </w:r>
            <w:r w:rsidR="00CF6510">
              <w:t>rit</w:t>
            </w:r>
            <w:r>
              <w:t xml:space="preserve">ique is </w:t>
            </w:r>
            <w:r w:rsidR="00CF6510">
              <w:t>constructive (indicates one thing that is done well, and one thing that could be done differentl</w:t>
            </w:r>
            <w:r>
              <w:t>y, what will be done to improve the visualization), assumptions (more than one) are listed.</w:t>
            </w:r>
          </w:p>
          <w:p w14:paraId="182CEAF5" w14:textId="3ED7491C" w:rsidR="00605F8B" w:rsidRDefault="00605F8B" w:rsidP="00627E61">
            <w:r>
              <w:t>[</w:t>
            </w:r>
            <w:r w:rsidR="008D7F93">
              <w:t>50</w:t>
            </w:r>
            <w:r>
              <w:t xml:space="preserve"> pts]</w:t>
            </w:r>
          </w:p>
        </w:tc>
        <w:tc>
          <w:tcPr>
            <w:tcW w:w="2610" w:type="dxa"/>
          </w:tcPr>
          <w:p w14:paraId="5750FA62" w14:textId="2EC7B7A7" w:rsidR="00605F8B" w:rsidRDefault="001954D4" w:rsidP="00627E61">
            <w:r>
              <w:t>M</w:t>
            </w:r>
            <w:r w:rsidR="00CF6510">
              <w:t xml:space="preserve">eets </w:t>
            </w:r>
            <w:r>
              <w:rPr>
                <w:b/>
              </w:rPr>
              <w:t>MOST</w:t>
            </w:r>
            <w:r w:rsidR="00CF6510">
              <w:t xml:space="preserve"> of these: </w:t>
            </w:r>
            <w:r>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0E3E8044" w14:textId="03197671" w:rsidR="00605F8B" w:rsidRDefault="008D7F93" w:rsidP="00627E61">
            <w:r>
              <w:t>[25 pts]</w:t>
            </w:r>
          </w:p>
        </w:tc>
        <w:tc>
          <w:tcPr>
            <w:tcW w:w="2790" w:type="dxa"/>
          </w:tcPr>
          <w:p w14:paraId="21B99CC3" w14:textId="77777777" w:rsidR="00CF6510" w:rsidRDefault="00CF6510" w:rsidP="00627E61">
            <w:r>
              <w:t xml:space="preserve">Consistently meets </w:t>
            </w:r>
            <w:r w:rsidR="001954D4" w:rsidRPr="001954D4">
              <w:rPr>
                <w:b/>
              </w:rPr>
              <w:t>SOME</w:t>
            </w:r>
            <w:r>
              <w:t xml:space="preserve"> of these: </w:t>
            </w:r>
            <w:r w:rsidR="001954D4">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65767BA9" w14:textId="77777777" w:rsidR="00605F8B" w:rsidRDefault="00605F8B" w:rsidP="00627E61"/>
          <w:p w14:paraId="0ECB5A37" w14:textId="3FD347FB" w:rsidR="00605F8B" w:rsidRDefault="00605F8B" w:rsidP="00627E61">
            <w:r>
              <w:t>[</w:t>
            </w:r>
            <w:r w:rsidR="008D7F93">
              <w:t xml:space="preserve">12.5 </w:t>
            </w:r>
            <w:r>
              <w:t>pts]</w:t>
            </w:r>
          </w:p>
        </w:tc>
        <w:tc>
          <w:tcPr>
            <w:tcW w:w="2250" w:type="dxa"/>
          </w:tcPr>
          <w:p w14:paraId="2A50BB96" w14:textId="7A64C983" w:rsidR="00CF6510" w:rsidRDefault="005155CB" w:rsidP="00627E61">
            <w:r>
              <w:t xml:space="preserve">Little to no </w:t>
            </w:r>
            <w:r w:rsidR="00AB4074">
              <w:t>evidence</w:t>
            </w:r>
            <w:r>
              <w:t xml:space="preserve"> of the understanding of the data visualization process.</w:t>
            </w:r>
          </w:p>
          <w:p w14:paraId="76392788" w14:textId="77777777" w:rsidR="001954D4" w:rsidRDefault="001954D4" w:rsidP="00627E61"/>
          <w:p w14:paraId="09AE7589" w14:textId="77777777" w:rsidR="001954D4" w:rsidRDefault="001954D4" w:rsidP="00627E61">
            <w:r>
              <w:t>Lackluster makeover or no makeover.</w:t>
            </w:r>
          </w:p>
          <w:p w14:paraId="04DFB641" w14:textId="77777777" w:rsidR="001954D4" w:rsidRDefault="001954D4" w:rsidP="00627E61"/>
          <w:p w14:paraId="1C98A1F4" w14:textId="77777777" w:rsidR="001954D4" w:rsidRDefault="001954D4" w:rsidP="00627E61">
            <w:r>
              <w:t>Little effort.</w:t>
            </w:r>
          </w:p>
          <w:p w14:paraId="0FB976F1" w14:textId="77777777" w:rsidR="00605F8B" w:rsidRDefault="00605F8B" w:rsidP="00627E61"/>
          <w:p w14:paraId="0AA244AC" w14:textId="77777777" w:rsidR="00605F8B" w:rsidRDefault="00605F8B" w:rsidP="00627E61"/>
          <w:p w14:paraId="13018269" w14:textId="77777777" w:rsidR="00605F8B" w:rsidRDefault="00605F8B" w:rsidP="00627E61"/>
          <w:p w14:paraId="328C7C69" w14:textId="77777777" w:rsidR="00605F8B" w:rsidRDefault="00605F8B" w:rsidP="00627E61"/>
          <w:p w14:paraId="1E163786" w14:textId="77777777" w:rsidR="00605F8B" w:rsidRDefault="00605F8B" w:rsidP="00627E61"/>
          <w:p w14:paraId="64F96D35" w14:textId="77777777" w:rsidR="00605F8B" w:rsidRDefault="00605F8B" w:rsidP="00627E61"/>
          <w:p w14:paraId="0F2C2549" w14:textId="77777777" w:rsidR="00605F8B" w:rsidRDefault="00605F8B" w:rsidP="00627E61"/>
          <w:p w14:paraId="10D5ADBC" w14:textId="77777777" w:rsidR="00605F8B" w:rsidRDefault="00605F8B" w:rsidP="00627E61"/>
          <w:p w14:paraId="16956A5A" w14:textId="77777777" w:rsidR="00605F8B" w:rsidRDefault="00605F8B" w:rsidP="00627E61"/>
          <w:p w14:paraId="155F98E8" w14:textId="1F2D193D" w:rsidR="00605F8B" w:rsidRDefault="00605F8B" w:rsidP="00627E61">
            <w:r>
              <w:t>[</w:t>
            </w:r>
            <w:r w:rsidR="008D7F93">
              <w:t>0 - 11</w:t>
            </w:r>
            <w:r>
              <w:t xml:space="preserve"> pts]</w:t>
            </w:r>
          </w:p>
        </w:tc>
      </w:tr>
      <w:tr w:rsidR="00137984" w14:paraId="3551FA8D" w14:textId="77777777" w:rsidTr="00926DE4">
        <w:tc>
          <w:tcPr>
            <w:tcW w:w="2965" w:type="dxa"/>
          </w:tcPr>
          <w:p w14:paraId="5CBB6AC0" w14:textId="1C830774" w:rsidR="00605F8B" w:rsidRDefault="00137984" w:rsidP="00627E61">
            <w:r w:rsidRPr="008D7F93">
              <w:rPr>
                <w:b/>
              </w:rPr>
              <w:t xml:space="preserve">Sketch </w:t>
            </w:r>
            <w:r>
              <w:t>included: hand drawn</w:t>
            </w:r>
            <w:r w:rsidR="00605F8B">
              <w:t xml:space="preserve">, data vis best practices evident. </w:t>
            </w:r>
          </w:p>
          <w:p w14:paraId="7C0CA34B" w14:textId="641C8279" w:rsidR="00137984" w:rsidRDefault="009934B1" w:rsidP="00627E61">
            <w:r>
              <w:t>[</w:t>
            </w:r>
            <w:r w:rsidR="008D7F93">
              <w:t>2</w:t>
            </w:r>
            <w:r>
              <w:t>5 pts]</w:t>
            </w:r>
          </w:p>
        </w:tc>
        <w:tc>
          <w:tcPr>
            <w:tcW w:w="2610" w:type="dxa"/>
          </w:tcPr>
          <w:p w14:paraId="1EC77578" w14:textId="19E5466E" w:rsidR="00605F8B" w:rsidRDefault="00605F8B" w:rsidP="00605F8B">
            <w:r>
              <w:t xml:space="preserve">Sketch included: hand drawn, lacking data vis best practices. </w:t>
            </w:r>
          </w:p>
          <w:p w14:paraId="0BE1677D" w14:textId="45CEFBBB" w:rsidR="00137984" w:rsidRDefault="00605F8B" w:rsidP="00605F8B">
            <w:r>
              <w:t>[</w:t>
            </w:r>
            <w:r w:rsidR="008D7F93">
              <w:t>12.5</w:t>
            </w:r>
            <w:r>
              <w:t xml:space="preserve"> pts]</w:t>
            </w:r>
          </w:p>
        </w:tc>
        <w:tc>
          <w:tcPr>
            <w:tcW w:w="2790" w:type="dxa"/>
          </w:tcPr>
          <w:p w14:paraId="0E1E1EC0" w14:textId="77777777" w:rsidR="00605F8B" w:rsidRDefault="00605F8B" w:rsidP="00605F8B">
            <w:r>
              <w:t>Sketch included, but was generated by computer</w:t>
            </w:r>
          </w:p>
          <w:p w14:paraId="29FA29AE" w14:textId="77777777" w:rsidR="00605F8B" w:rsidRDefault="00605F8B" w:rsidP="00605F8B"/>
          <w:p w14:paraId="614BE7F9" w14:textId="34345D98" w:rsidR="00137984" w:rsidRDefault="00605F8B" w:rsidP="00605F8B">
            <w:r>
              <w:t>[</w:t>
            </w:r>
            <w:r w:rsidR="008D7F93">
              <w:t>6.</w:t>
            </w:r>
            <w:r>
              <w:t>2</w:t>
            </w:r>
            <w:r w:rsidR="008D7F93">
              <w:t>5</w:t>
            </w:r>
            <w:r>
              <w:t xml:space="preserve"> pts]</w:t>
            </w:r>
          </w:p>
        </w:tc>
        <w:tc>
          <w:tcPr>
            <w:tcW w:w="2250" w:type="dxa"/>
          </w:tcPr>
          <w:p w14:paraId="21383E39" w14:textId="77777777" w:rsidR="00605F8B" w:rsidRDefault="00605F8B" w:rsidP="00605F8B">
            <w:r>
              <w:t xml:space="preserve">No sketch included. </w:t>
            </w:r>
          </w:p>
          <w:p w14:paraId="3D86FB15" w14:textId="77777777" w:rsidR="00605F8B" w:rsidRDefault="00605F8B" w:rsidP="00605F8B"/>
          <w:p w14:paraId="09FBAFD0" w14:textId="77777777" w:rsidR="00605F8B" w:rsidRDefault="00605F8B" w:rsidP="00605F8B"/>
          <w:p w14:paraId="380F12D3" w14:textId="7E5B2732" w:rsidR="00137984" w:rsidRDefault="00605F8B" w:rsidP="00605F8B">
            <w:r>
              <w:t>[0 pts]</w:t>
            </w:r>
          </w:p>
        </w:tc>
      </w:tr>
      <w:tr w:rsidR="00B76ECC" w14:paraId="2A57895D" w14:textId="77777777" w:rsidTr="00926DE4">
        <w:tc>
          <w:tcPr>
            <w:tcW w:w="2965" w:type="dxa"/>
          </w:tcPr>
          <w:p w14:paraId="717DFD34" w14:textId="77777777" w:rsidR="00605F8B" w:rsidRDefault="00B76ECC" w:rsidP="00B76ECC">
            <w:r>
              <w:t xml:space="preserve">More advanced chart types used </w:t>
            </w:r>
          </w:p>
          <w:p w14:paraId="66B1D9B6" w14:textId="77777777" w:rsidR="00605F8B" w:rsidRDefault="00605F8B" w:rsidP="00B76ECC"/>
          <w:p w14:paraId="0E4DE192" w14:textId="34C65651" w:rsidR="00B76ECC" w:rsidRDefault="00B76ECC" w:rsidP="00B76ECC">
            <w:r>
              <w:t>[</w:t>
            </w:r>
            <w:r w:rsidR="008D7F93">
              <w:t>2</w:t>
            </w:r>
            <w:r>
              <w:t>5 pts]</w:t>
            </w:r>
          </w:p>
        </w:tc>
        <w:tc>
          <w:tcPr>
            <w:tcW w:w="2610" w:type="dxa"/>
          </w:tcPr>
          <w:p w14:paraId="791D0C1A" w14:textId="77777777" w:rsidR="00605F8B" w:rsidRDefault="00B76ECC" w:rsidP="00B76ECC">
            <w:r>
              <w:t>More advanced chart types used, followed most best practices</w:t>
            </w:r>
          </w:p>
          <w:p w14:paraId="5CD35E28" w14:textId="1BA9D506" w:rsidR="00B76ECC" w:rsidRDefault="00B76ECC" w:rsidP="00B76ECC">
            <w:r>
              <w:t>[</w:t>
            </w:r>
            <w:r w:rsidR="008D7F93">
              <w:t>12.5</w:t>
            </w:r>
            <w:r>
              <w:t xml:space="preserve"> pts]</w:t>
            </w:r>
          </w:p>
        </w:tc>
        <w:tc>
          <w:tcPr>
            <w:tcW w:w="2790" w:type="dxa"/>
          </w:tcPr>
          <w:p w14:paraId="08B5C0A1" w14:textId="77777777" w:rsidR="00605F8B" w:rsidRDefault="00B76ECC" w:rsidP="00B76ECC">
            <w:r>
              <w:t xml:space="preserve">Basic chat types used in the makeover </w:t>
            </w:r>
          </w:p>
          <w:p w14:paraId="357D6F36" w14:textId="77777777" w:rsidR="00605F8B" w:rsidRDefault="00605F8B" w:rsidP="00B76ECC"/>
          <w:p w14:paraId="33D018CD" w14:textId="25548C23" w:rsidR="00B76ECC" w:rsidRDefault="00B76ECC" w:rsidP="00B76ECC">
            <w:r>
              <w:t>[</w:t>
            </w:r>
            <w:r w:rsidR="008D7F93">
              <w:t>6.25</w:t>
            </w:r>
            <w:r>
              <w:t xml:space="preserve"> pts]</w:t>
            </w:r>
          </w:p>
        </w:tc>
        <w:tc>
          <w:tcPr>
            <w:tcW w:w="2250" w:type="dxa"/>
          </w:tcPr>
          <w:p w14:paraId="51544E95" w14:textId="355C8DB0" w:rsidR="00B76ECC" w:rsidRDefault="00B76ECC" w:rsidP="00B76ECC">
            <w:r>
              <w:t>Little to no improvement in visual representation of the data [0 pts]</w:t>
            </w:r>
          </w:p>
        </w:tc>
      </w:tr>
    </w:tbl>
    <w:p w14:paraId="06BC0C15" w14:textId="4FECEA10" w:rsidR="008D7F93" w:rsidRDefault="008D7F93" w:rsidP="00926DE4">
      <w:pPr>
        <w:jc w:val="both"/>
      </w:pPr>
    </w:p>
    <w:p w14:paraId="75E311E7" w14:textId="77777777" w:rsidR="00926DE4" w:rsidRPr="00926DE4" w:rsidRDefault="00926DE4" w:rsidP="00926DE4">
      <w:pPr>
        <w:jc w:val="both"/>
        <w:rPr>
          <w:b/>
          <w:bCs/>
        </w:rPr>
      </w:pPr>
      <w:r w:rsidRPr="00926DE4">
        <w:rPr>
          <w:b/>
          <w:bCs/>
        </w:rPr>
        <w:t>Deductions</w:t>
      </w:r>
    </w:p>
    <w:tbl>
      <w:tblPr>
        <w:tblStyle w:val="TableGrid"/>
        <w:tblW w:w="0" w:type="auto"/>
        <w:tblLook w:val="04A0" w:firstRow="1" w:lastRow="0" w:firstColumn="1" w:lastColumn="0" w:noHBand="0" w:noVBand="1"/>
      </w:tblPr>
      <w:tblGrid>
        <w:gridCol w:w="7915"/>
        <w:gridCol w:w="1435"/>
      </w:tblGrid>
      <w:tr w:rsidR="00926DE4" w:rsidRPr="00B84AB7" w14:paraId="69197C03" w14:textId="77777777" w:rsidTr="00A01839">
        <w:tc>
          <w:tcPr>
            <w:tcW w:w="7915" w:type="dxa"/>
          </w:tcPr>
          <w:p w14:paraId="2332BA0A" w14:textId="77777777" w:rsidR="00926DE4" w:rsidRPr="00B84AB7" w:rsidRDefault="00926DE4" w:rsidP="00A01839">
            <w:pPr>
              <w:jc w:val="both"/>
              <w:rPr>
                <w:b/>
              </w:rPr>
            </w:pPr>
            <w:r w:rsidRPr="00B84AB7">
              <w:rPr>
                <w:b/>
              </w:rPr>
              <w:t>Description</w:t>
            </w:r>
          </w:p>
        </w:tc>
        <w:tc>
          <w:tcPr>
            <w:tcW w:w="1435" w:type="dxa"/>
          </w:tcPr>
          <w:p w14:paraId="6C17D37E" w14:textId="77777777" w:rsidR="00926DE4" w:rsidRPr="00B84AB7" w:rsidRDefault="00926DE4" w:rsidP="00A01839">
            <w:pPr>
              <w:jc w:val="both"/>
              <w:rPr>
                <w:b/>
              </w:rPr>
            </w:pPr>
            <w:r w:rsidRPr="00B84AB7">
              <w:rPr>
                <w:b/>
              </w:rPr>
              <w:t>Deduction</w:t>
            </w:r>
          </w:p>
        </w:tc>
      </w:tr>
      <w:tr w:rsidR="00926DE4" w14:paraId="16B8D930" w14:textId="77777777" w:rsidTr="00A01839">
        <w:tc>
          <w:tcPr>
            <w:tcW w:w="7915" w:type="dxa"/>
          </w:tcPr>
          <w:p w14:paraId="11B76705" w14:textId="77777777" w:rsidR="00926DE4" w:rsidRDefault="00926DE4" w:rsidP="00A01839">
            <w:pPr>
              <w:jc w:val="both"/>
            </w:pPr>
            <w:r>
              <w:t>File naming Convention not used</w:t>
            </w:r>
          </w:p>
        </w:tc>
        <w:tc>
          <w:tcPr>
            <w:tcW w:w="1435" w:type="dxa"/>
          </w:tcPr>
          <w:p w14:paraId="43F7DBD2" w14:textId="77777777" w:rsidR="00926DE4" w:rsidRDefault="00926DE4" w:rsidP="00A01839">
            <w:pPr>
              <w:jc w:val="center"/>
            </w:pPr>
            <w:r>
              <w:t>-2</w:t>
            </w:r>
          </w:p>
        </w:tc>
      </w:tr>
      <w:tr w:rsidR="00926DE4" w14:paraId="744533C0" w14:textId="77777777" w:rsidTr="00A01839">
        <w:tc>
          <w:tcPr>
            <w:tcW w:w="7915" w:type="dxa"/>
          </w:tcPr>
          <w:p w14:paraId="4C70CE5E" w14:textId="77777777" w:rsidR="00926DE4" w:rsidRDefault="00926DE4" w:rsidP="00A01839">
            <w:pPr>
              <w:jc w:val="both"/>
            </w:pPr>
            <w:r>
              <w:t>Did not remove unwanted/unused pages</w:t>
            </w:r>
          </w:p>
        </w:tc>
        <w:tc>
          <w:tcPr>
            <w:tcW w:w="1435" w:type="dxa"/>
          </w:tcPr>
          <w:p w14:paraId="1EA9D460" w14:textId="77777777" w:rsidR="00926DE4" w:rsidRDefault="00926DE4" w:rsidP="00A01839">
            <w:pPr>
              <w:jc w:val="center"/>
            </w:pPr>
            <w:r>
              <w:t>-3</w:t>
            </w:r>
          </w:p>
        </w:tc>
      </w:tr>
      <w:tr w:rsidR="00926DE4" w14:paraId="665C23F7" w14:textId="77777777" w:rsidTr="00A01839">
        <w:tc>
          <w:tcPr>
            <w:tcW w:w="7915" w:type="dxa"/>
          </w:tcPr>
          <w:p w14:paraId="1DDF3487" w14:textId="77777777" w:rsidR="00926DE4" w:rsidRDefault="00926DE4" w:rsidP="00A01839">
            <w:pPr>
              <w:jc w:val="both"/>
            </w:pPr>
            <w:r>
              <w:t>Did not use data from the assigned year</w:t>
            </w:r>
          </w:p>
        </w:tc>
        <w:tc>
          <w:tcPr>
            <w:tcW w:w="1435" w:type="dxa"/>
          </w:tcPr>
          <w:p w14:paraId="16EEE88D" w14:textId="77777777" w:rsidR="00926DE4" w:rsidRDefault="00926DE4" w:rsidP="00A01839">
            <w:pPr>
              <w:jc w:val="center"/>
            </w:pPr>
            <w:r>
              <w:t>-5</w:t>
            </w:r>
          </w:p>
        </w:tc>
      </w:tr>
    </w:tbl>
    <w:p w14:paraId="4EDC562E" w14:textId="77777777" w:rsidR="00926DE4" w:rsidRPr="00CF6510" w:rsidRDefault="00926DE4" w:rsidP="00926DE4">
      <w:pPr>
        <w:jc w:val="both"/>
      </w:pPr>
    </w:p>
    <w:sectPr w:rsidR="00926DE4" w:rsidRPr="00CF6510" w:rsidSect="00926DE4">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1B948" w14:textId="77777777" w:rsidR="00B1395B" w:rsidRDefault="00B1395B" w:rsidP="00CF6510">
      <w:pPr>
        <w:spacing w:after="0" w:line="240" w:lineRule="auto"/>
      </w:pPr>
      <w:r>
        <w:separator/>
      </w:r>
    </w:p>
  </w:endnote>
  <w:endnote w:type="continuationSeparator" w:id="0">
    <w:p w14:paraId="69613D22" w14:textId="77777777" w:rsidR="00B1395B" w:rsidRDefault="00B1395B" w:rsidP="00CF6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DE6E2" w14:textId="12E895E9" w:rsidR="0010052F" w:rsidRDefault="008D7F93">
    <w:pPr>
      <w:pStyle w:val="Footer"/>
    </w:pPr>
    <w:r>
      <w:t>Fall 202</w:t>
    </w:r>
    <w:r w:rsidR="00926DE4">
      <w:t>3</w:t>
    </w:r>
    <w:r>
      <w:t xml:space="preserve"> </w:t>
    </w:r>
    <w:r w:rsidR="00506ECC">
      <w:t>– Makeover Monday</w:t>
    </w:r>
    <w:r w:rsidR="009748DB">
      <w:t xml:space="preserve"> Template_v</w:t>
    </w:r>
    <w:r w:rsidR="00926DE4">
      <w:t>4</w:t>
    </w:r>
    <w:r w:rsidR="009748DB">
      <w:t>.0</w:t>
    </w:r>
    <w:r w:rsidR="00506ECC">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E1B29" w14:textId="77777777" w:rsidR="00B1395B" w:rsidRDefault="00B1395B" w:rsidP="00CF6510">
      <w:pPr>
        <w:spacing w:after="0" w:line="240" w:lineRule="auto"/>
      </w:pPr>
      <w:r>
        <w:separator/>
      </w:r>
    </w:p>
  </w:footnote>
  <w:footnote w:type="continuationSeparator" w:id="0">
    <w:p w14:paraId="03944E74" w14:textId="77777777" w:rsidR="00B1395B" w:rsidRDefault="00B1395B" w:rsidP="00CF65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9D14E" w14:textId="0F4680F9" w:rsidR="00CF6510" w:rsidRDefault="00CF6510" w:rsidP="00CF6510">
    <w:pPr>
      <w:pStyle w:val="Header"/>
      <w:jc w:val="center"/>
    </w:pPr>
    <w:r>
      <w:t>CGT 270 Data Visualization</w:t>
    </w:r>
  </w:p>
  <w:p w14:paraId="187F5D1A" w14:textId="558F5545" w:rsidR="00CF6510" w:rsidRDefault="00CF6510" w:rsidP="00CF6510">
    <w:pPr>
      <w:pStyle w:val="Header"/>
      <w:jc w:val="center"/>
    </w:pPr>
    <w:r>
      <w:t xml:space="preserve">Makeover Monday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E3E39"/>
    <w:multiLevelType w:val="hybridMultilevel"/>
    <w:tmpl w:val="69AECA1E"/>
    <w:lvl w:ilvl="0" w:tplc="03A4EC06">
      <w:start w:val="1"/>
      <w:numFmt w:val="bullet"/>
      <w:lvlText w:val=""/>
      <w:lvlJc w:val="left"/>
      <w:pPr>
        <w:ind w:left="720" w:hanging="360"/>
      </w:pPr>
      <w:rPr>
        <w:rFonts w:ascii="Symbol" w:eastAsiaTheme="minorHAnsi" w:hAnsi="Symbol"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9146E6"/>
    <w:multiLevelType w:val="hybridMultilevel"/>
    <w:tmpl w:val="6E702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3303840">
    <w:abstractNumId w:val="0"/>
  </w:num>
  <w:num w:numId="2" w16cid:durableId="1485127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510"/>
    <w:rsid w:val="00011AC1"/>
    <w:rsid w:val="000138B0"/>
    <w:rsid w:val="00016290"/>
    <w:rsid w:val="0010052F"/>
    <w:rsid w:val="00137984"/>
    <w:rsid w:val="00146744"/>
    <w:rsid w:val="001954D4"/>
    <w:rsid w:val="002365DA"/>
    <w:rsid w:val="00417EFE"/>
    <w:rsid w:val="00477DD9"/>
    <w:rsid w:val="004D337C"/>
    <w:rsid w:val="004E5317"/>
    <w:rsid w:val="00506ECC"/>
    <w:rsid w:val="005133A6"/>
    <w:rsid w:val="005155CB"/>
    <w:rsid w:val="0055052B"/>
    <w:rsid w:val="00586BA7"/>
    <w:rsid w:val="005A2B1C"/>
    <w:rsid w:val="00605F8B"/>
    <w:rsid w:val="006311C4"/>
    <w:rsid w:val="006A34EC"/>
    <w:rsid w:val="00725947"/>
    <w:rsid w:val="00767FCA"/>
    <w:rsid w:val="007773AE"/>
    <w:rsid w:val="00895513"/>
    <w:rsid w:val="008B18B9"/>
    <w:rsid w:val="008C0BE3"/>
    <w:rsid w:val="008D7F93"/>
    <w:rsid w:val="00926DE4"/>
    <w:rsid w:val="009748DB"/>
    <w:rsid w:val="009934B1"/>
    <w:rsid w:val="009A22F9"/>
    <w:rsid w:val="009C1B1B"/>
    <w:rsid w:val="009F428B"/>
    <w:rsid w:val="00A20E22"/>
    <w:rsid w:val="00A64B29"/>
    <w:rsid w:val="00AB4074"/>
    <w:rsid w:val="00AD15A2"/>
    <w:rsid w:val="00B07359"/>
    <w:rsid w:val="00B1395B"/>
    <w:rsid w:val="00B76ECC"/>
    <w:rsid w:val="00B84AB7"/>
    <w:rsid w:val="00BF4B3D"/>
    <w:rsid w:val="00C0218F"/>
    <w:rsid w:val="00C14A07"/>
    <w:rsid w:val="00CF6510"/>
    <w:rsid w:val="00D36270"/>
    <w:rsid w:val="00D51655"/>
    <w:rsid w:val="00D96626"/>
    <w:rsid w:val="00DD6301"/>
    <w:rsid w:val="00DF2C82"/>
    <w:rsid w:val="00E40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4E15"/>
  <w15:chartTrackingRefBased/>
  <w15:docId w15:val="{1B8DCEA0-39DE-4312-841F-19718A0A9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6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510"/>
  </w:style>
  <w:style w:type="paragraph" w:styleId="Footer">
    <w:name w:val="footer"/>
    <w:basedOn w:val="Normal"/>
    <w:link w:val="FooterChar"/>
    <w:uiPriority w:val="99"/>
    <w:unhideWhenUsed/>
    <w:rsid w:val="00CF6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510"/>
  </w:style>
  <w:style w:type="paragraph" w:styleId="ListParagraph">
    <w:name w:val="List Paragraph"/>
    <w:basedOn w:val="Normal"/>
    <w:uiPriority w:val="34"/>
    <w:qFormat/>
    <w:rsid w:val="00CF6510"/>
    <w:pPr>
      <w:ind w:left="720"/>
      <w:contextualSpacing/>
    </w:pPr>
  </w:style>
  <w:style w:type="character" w:styleId="Hyperlink">
    <w:name w:val="Hyperlink"/>
    <w:basedOn w:val="DefaultParagraphFont"/>
    <w:uiPriority w:val="99"/>
    <w:unhideWhenUsed/>
    <w:rsid w:val="00CF6510"/>
    <w:rPr>
      <w:color w:val="0563C1" w:themeColor="hyperlink"/>
      <w:u w:val="single"/>
    </w:rPr>
  </w:style>
  <w:style w:type="table" w:styleId="TableGrid">
    <w:name w:val="Table Grid"/>
    <w:basedOn w:val="TableNormal"/>
    <w:uiPriority w:val="39"/>
    <w:rsid w:val="00CF6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33A6"/>
    <w:rPr>
      <w:color w:val="605E5C"/>
      <w:shd w:val="clear" w:color="auto" w:fill="E1DFDD"/>
    </w:rPr>
  </w:style>
  <w:style w:type="character" w:styleId="FollowedHyperlink">
    <w:name w:val="FollowedHyperlink"/>
    <w:basedOn w:val="DefaultParagraphFont"/>
    <w:uiPriority w:val="99"/>
    <w:semiHidden/>
    <w:unhideWhenUsed/>
    <w:rsid w:val="00605F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85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visual-literacy.org/periodic_table/periodic_table.htm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makeovermonday.co.uk/gallery/" TargetMode="External"/><Relationship Id="rId7" Type="http://schemas.openxmlformats.org/officeDocument/2006/relationships/webSettings" Target="webSettings.xml"/><Relationship Id="rId12" Type="http://schemas.openxmlformats.org/officeDocument/2006/relationships/hyperlink" Target="https://designsojourn.com/wp-content/uploads/periodic_table.pdf" TargetMode="External"/><Relationship Id="rId17"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personalexcellence.co/blog/constructive-criticis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https://www.makeovermonday.co.uk/data/"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Revenue</a:t>
            </a:r>
            <a:r>
              <a:rPr lang="en-US" baseline="0"/>
              <a:t> Over Time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 (2)'!$B$1</c:f>
              <c:strCache>
                <c:ptCount val="1"/>
                <c:pt idx="0">
                  <c:v>Console</c:v>
                </c:pt>
              </c:strCache>
            </c:strRef>
          </c:tx>
          <c:spPr>
            <a:ln w="28575" cap="rnd">
              <a:solidFill>
                <a:schemeClr val="accent1"/>
              </a:solidFill>
              <a:round/>
            </a:ln>
            <a:effectLst/>
          </c:spPr>
          <c:marker>
            <c:symbol val="none"/>
          </c:marker>
          <c:cat>
            <c:numRef>
              <c:f>'Sheet1 (2)'!$A$2:$A$10</c:f>
              <c:numCache>
                <c:formatCode>0</c:formatCode>
                <c:ptCount val="9"/>
                <c:pt idx="1">
                  <c:v>2012</c:v>
                </c:pt>
                <c:pt idx="2">
                  <c:v>2013</c:v>
                </c:pt>
                <c:pt idx="3">
                  <c:v>2014</c:v>
                </c:pt>
                <c:pt idx="4">
                  <c:v>2015</c:v>
                </c:pt>
                <c:pt idx="5">
                  <c:v>2016</c:v>
                </c:pt>
                <c:pt idx="6">
                  <c:v>2017</c:v>
                </c:pt>
                <c:pt idx="7">
                  <c:v>2018</c:v>
                </c:pt>
                <c:pt idx="8">
                  <c:v>2019</c:v>
                </c:pt>
              </c:numCache>
            </c:numRef>
          </c:cat>
          <c:val>
            <c:numRef>
              <c:f>'Sheet1 (2)'!$B$2:$B$10</c:f>
              <c:numCache>
                <c:formatCode>General</c:formatCode>
                <c:ptCount val="9"/>
                <c:pt idx="1">
                  <c:v>31.77</c:v>
                </c:pt>
                <c:pt idx="2" formatCode="0.00">
                  <c:v>29.835000000000001</c:v>
                </c:pt>
                <c:pt idx="3">
                  <c:v>29.679999999999996</c:v>
                </c:pt>
                <c:pt idx="4" formatCode="0.00">
                  <c:v>29.791999999999998</c:v>
                </c:pt>
                <c:pt idx="5">
                  <c:v>31.95</c:v>
                </c:pt>
                <c:pt idx="6" formatCode="0.00">
                  <c:v>32.859000000000002</c:v>
                </c:pt>
                <c:pt idx="7" formatCode="0.00">
                  <c:v>34.475000000000001</c:v>
                </c:pt>
                <c:pt idx="8" formatCode="0.00">
                  <c:v>36.456000000000003</c:v>
                </c:pt>
              </c:numCache>
            </c:numRef>
          </c:val>
          <c:smooth val="0"/>
          <c:extLst>
            <c:ext xmlns:c16="http://schemas.microsoft.com/office/drawing/2014/chart" uri="{C3380CC4-5D6E-409C-BE32-E72D297353CC}">
              <c16:uniqueId val="{00000000-A6D4-4D5D-96B2-E030C08C82B0}"/>
            </c:ext>
          </c:extLst>
        </c:ser>
        <c:ser>
          <c:idx val="1"/>
          <c:order val="1"/>
          <c:tx>
            <c:strRef>
              <c:f>'Sheet1 (2)'!$C$1</c:f>
              <c:strCache>
                <c:ptCount val="1"/>
                <c:pt idx="0">
                  <c:v>PC</c:v>
                </c:pt>
              </c:strCache>
            </c:strRef>
          </c:tx>
          <c:spPr>
            <a:ln w="28575" cap="rnd">
              <a:solidFill>
                <a:schemeClr val="accent2"/>
              </a:solidFill>
              <a:round/>
            </a:ln>
            <a:effectLst/>
          </c:spPr>
          <c:marker>
            <c:symbol val="none"/>
          </c:marker>
          <c:cat>
            <c:numRef>
              <c:f>'Sheet1 (2)'!$A$2:$A$10</c:f>
              <c:numCache>
                <c:formatCode>0</c:formatCode>
                <c:ptCount val="9"/>
                <c:pt idx="1">
                  <c:v>2012</c:v>
                </c:pt>
                <c:pt idx="2">
                  <c:v>2013</c:v>
                </c:pt>
                <c:pt idx="3">
                  <c:v>2014</c:v>
                </c:pt>
                <c:pt idx="4">
                  <c:v>2015</c:v>
                </c:pt>
                <c:pt idx="5">
                  <c:v>2016</c:v>
                </c:pt>
                <c:pt idx="6">
                  <c:v>2017</c:v>
                </c:pt>
                <c:pt idx="7">
                  <c:v>2018</c:v>
                </c:pt>
                <c:pt idx="8">
                  <c:v>2019</c:v>
                </c:pt>
              </c:numCache>
            </c:numRef>
          </c:cat>
          <c:val>
            <c:numRef>
              <c:f>'Sheet1 (2)'!$C$2:$C$10</c:f>
              <c:numCache>
                <c:formatCode>0.00</c:formatCode>
                <c:ptCount val="9"/>
                <c:pt idx="1">
                  <c:v>26.121999999999996</c:v>
                </c:pt>
                <c:pt idx="2" formatCode="General">
                  <c:v>29.07</c:v>
                </c:pt>
                <c:pt idx="3">
                  <c:v>30.527999999999999</c:v>
                </c:pt>
                <c:pt idx="4">
                  <c:v>31.654</c:v>
                </c:pt>
                <c:pt idx="5" formatCode="General">
                  <c:v>31.95</c:v>
                </c:pt>
                <c:pt idx="6">
                  <c:v>32.859000000000002</c:v>
                </c:pt>
                <c:pt idx="7">
                  <c:v>33.096000000000004</c:v>
                </c:pt>
                <c:pt idx="8">
                  <c:v>33.417999999999999</c:v>
                </c:pt>
              </c:numCache>
            </c:numRef>
          </c:val>
          <c:smooth val="0"/>
          <c:extLst>
            <c:ext xmlns:c16="http://schemas.microsoft.com/office/drawing/2014/chart" uri="{C3380CC4-5D6E-409C-BE32-E72D297353CC}">
              <c16:uniqueId val="{00000001-A6D4-4D5D-96B2-E030C08C82B0}"/>
            </c:ext>
          </c:extLst>
        </c:ser>
        <c:ser>
          <c:idx val="2"/>
          <c:order val="2"/>
          <c:tx>
            <c:strRef>
              <c:f>'Sheet1 (2)'!$D$1</c:f>
              <c:strCache>
                <c:ptCount val="1"/>
                <c:pt idx="0">
                  <c:v>Mobile</c:v>
                </c:pt>
              </c:strCache>
            </c:strRef>
          </c:tx>
          <c:spPr>
            <a:ln w="28575" cap="rnd">
              <a:solidFill>
                <a:schemeClr val="accent3"/>
              </a:solidFill>
              <a:round/>
            </a:ln>
            <a:effectLst/>
          </c:spPr>
          <c:marker>
            <c:symbol val="none"/>
          </c:marker>
          <c:cat>
            <c:numRef>
              <c:f>'Sheet1 (2)'!$A$2:$A$10</c:f>
              <c:numCache>
                <c:formatCode>0</c:formatCode>
                <c:ptCount val="9"/>
                <c:pt idx="1">
                  <c:v>2012</c:v>
                </c:pt>
                <c:pt idx="2">
                  <c:v>2013</c:v>
                </c:pt>
                <c:pt idx="3">
                  <c:v>2014</c:v>
                </c:pt>
                <c:pt idx="4">
                  <c:v>2015</c:v>
                </c:pt>
                <c:pt idx="5">
                  <c:v>2016</c:v>
                </c:pt>
                <c:pt idx="6">
                  <c:v>2017</c:v>
                </c:pt>
                <c:pt idx="7">
                  <c:v>2018</c:v>
                </c:pt>
                <c:pt idx="8">
                  <c:v>2019</c:v>
                </c:pt>
              </c:numCache>
            </c:numRef>
          </c:cat>
          <c:val>
            <c:numRef>
              <c:f>'Sheet1 (2)'!$D$2:$D$10</c:f>
              <c:numCache>
                <c:formatCode>0.00</c:formatCode>
                <c:ptCount val="9"/>
                <c:pt idx="1">
                  <c:v>12.707999999999998</c:v>
                </c:pt>
                <c:pt idx="2">
                  <c:v>17.595000000000002</c:v>
                </c:pt>
                <c:pt idx="3">
                  <c:v>24.591999999999999</c:v>
                </c:pt>
                <c:pt idx="4">
                  <c:v>31.654</c:v>
                </c:pt>
                <c:pt idx="5">
                  <c:v>42.6</c:v>
                </c:pt>
                <c:pt idx="6">
                  <c:v>55.982000000000006</c:v>
                </c:pt>
                <c:pt idx="7">
                  <c:v>70.329000000000008</c:v>
                </c:pt>
                <c:pt idx="8">
                  <c:v>82.02600000000001</c:v>
                </c:pt>
              </c:numCache>
            </c:numRef>
          </c:val>
          <c:smooth val="0"/>
          <c:extLst>
            <c:ext xmlns:c16="http://schemas.microsoft.com/office/drawing/2014/chart" uri="{C3380CC4-5D6E-409C-BE32-E72D297353CC}">
              <c16:uniqueId val="{00000002-A6D4-4D5D-96B2-E030C08C82B0}"/>
            </c:ext>
          </c:extLst>
        </c:ser>
        <c:dLbls>
          <c:showLegendKey val="0"/>
          <c:showVal val="0"/>
          <c:showCatName val="0"/>
          <c:showSerName val="0"/>
          <c:showPercent val="0"/>
          <c:showBubbleSize val="0"/>
        </c:dLbls>
        <c:smooth val="0"/>
        <c:axId val="126723488"/>
        <c:axId val="121107168"/>
      </c:lineChart>
      <c:catAx>
        <c:axId val="12672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107168"/>
        <c:crosses val="autoZero"/>
        <c:auto val="1"/>
        <c:lblAlgn val="ctr"/>
        <c:lblOffset val="100"/>
        <c:noMultiLvlLbl val="0"/>
      </c:catAx>
      <c:valAx>
        <c:axId val="1211071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723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AD2B00FD129B4191357205140114F1" ma:contentTypeVersion="14" ma:contentTypeDescription="Create a new document." ma:contentTypeScope="" ma:versionID="0fa5df6bd1f153107726c4be2de0e76b">
  <xsd:schema xmlns:xsd="http://www.w3.org/2001/XMLSchema" xmlns:xs="http://www.w3.org/2001/XMLSchema" xmlns:p="http://schemas.microsoft.com/office/2006/metadata/properties" xmlns:ns3="273b8d67-edc4-472f-be4f-a46ceb36ce21" xmlns:ns4="b9ed0414-7520-4750-80ec-af25a4810483" targetNamespace="http://schemas.microsoft.com/office/2006/metadata/properties" ma:root="true" ma:fieldsID="91d16366e4c9ec81c53fedb34b20cabe" ns3:_="" ns4:_="">
    <xsd:import namespace="273b8d67-edc4-472f-be4f-a46ceb36ce21"/>
    <xsd:import namespace="b9ed0414-7520-4750-80ec-af25a481048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b8d67-edc4-472f-be4f-a46ceb36c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ed0414-7520-4750-80ec-af25a481048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705A54-061E-4516-9693-7F661A1C9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b8d67-edc4-472f-be4f-a46ceb36ce21"/>
    <ds:schemaRef ds:uri="b9ed0414-7520-4750-80ec-af25a4810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19506E-D5F8-4D9A-B408-62E65C1D847B}">
  <ds:schemaRefs>
    <ds:schemaRef ds:uri="http://schemas.microsoft.com/office/infopath/2007/PartnerControls"/>
    <ds:schemaRef ds:uri="http://schemas.microsoft.com/office/2006/documentManagement/types"/>
    <ds:schemaRef ds:uri="http://purl.org/dc/dcmitype/"/>
    <ds:schemaRef ds:uri="http://purl.org/dc/terms/"/>
    <ds:schemaRef ds:uri="http://www.w3.org/XML/1998/namespace"/>
    <ds:schemaRef ds:uri="http://schemas.openxmlformats.org/package/2006/metadata/core-properties"/>
    <ds:schemaRef ds:uri="http://purl.org/dc/elements/1.1/"/>
    <ds:schemaRef ds:uri="http://schemas.microsoft.com/office/2006/metadata/properties"/>
    <ds:schemaRef ds:uri="273b8d67-edc4-472f-be4f-a46ceb36ce21"/>
    <ds:schemaRef ds:uri="b9ed0414-7520-4750-80ec-af25a4810483"/>
  </ds:schemaRefs>
</ds:datastoreItem>
</file>

<file path=customXml/itemProps3.xml><?xml version="1.0" encoding="utf-8"?>
<ds:datastoreItem xmlns:ds="http://schemas.openxmlformats.org/officeDocument/2006/customXml" ds:itemID="{87BB69B4-9FB1-491F-9AFD-EE02BB4A4F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6</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Byrd, Vetria L</dc:creator>
  <cp:keywords/>
  <dc:description/>
  <cp:lastModifiedBy>Zhen, Derick Mei</cp:lastModifiedBy>
  <cp:revision>7</cp:revision>
  <cp:lastPrinted>2023-10-20T15:09:00Z</cp:lastPrinted>
  <dcterms:created xsi:type="dcterms:W3CDTF">2023-10-16T13:51:00Z</dcterms:created>
  <dcterms:modified xsi:type="dcterms:W3CDTF">2023-10-27T21:55:00Z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0x010100C4AD2B00FD129B4191357205140114F1</vt:lpwstr>
  </property>
  <property fmtid="{D5CDD505-2E9C-101B-9397-08002B2CF9AE}" pid="3" name="MSIP_Label_4044bd30-2ed7-4c9d-9d12-46200872a97b_Enabled">
    <vt:lpwstr>true</vt:lpwstr>
  </property>
  <property fmtid="{D5CDD505-2E9C-101B-9397-08002B2CF9AE}" pid="4" name="MSIP_Label_4044bd30-2ed7-4c9d-9d12-46200872a97b_SetDate">
    <vt:lpwstr>2023-10-19T22:32:51Z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06597edd-36a5-4a38-bda2-4d356ad073c5</vt:lpwstr>
  </property>
  <property fmtid="{D5CDD505-2E9C-101B-9397-08002B2CF9AE}" pid="9" name="MSIP_Label_4044bd30-2ed7-4c9d-9d12-46200872a97b_ContentBits">
    <vt:lpwstr>0</vt:lpwstr>
  </property>
</Properties>
</file>